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48147" w14:textId="77777777" w:rsidR="009431EA" w:rsidRPr="0015097E" w:rsidRDefault="009431EA" w:rsidP="009431EA">
      <w:pPr>
        <w:jc w:val="center"/>
        <w:rPr>
          <w:rFonts w:asciiTheme="minorEastAsia" w:eastAsiaTheme="minorEastAsia" w:hAnsiTheme="minorEastAsia"/>
          <w:b/>
          <w:sz w:val="32"/>
          <w:szCs w:val="32"/>
          <w:u w:val="single"/>
        </w:rPr>
      </w:pPr>
      <w:r w:rsidRPr="0015097E">
        <w:rPr>
          <w:rFonts w:asciiTheme="minorEastAsia" w:eastAsiaTheme="minorEastAsia" w:hAnsiTheme="minorEastAsia" w:hint="eastAsia"/>
          <w:sz w:val="32"/>
          <w:szCs w:val="32"/>
        </w:rPr>
        <w:t>マージン率等に係る情報</w:t>
      </w:r>
      <w:r w:rsidR="00F84F17" w:rsidRPr="0015097E">
        <w:rPr>
          <w:rFonts w:asciiTheme="minorEastAsia" w:eastAsiaTheme="minorEastAsia" w:hAnsiTheme="minorEastAsia" w:hint="eastAsia"/>
          <w:sz w:val="32"/>
          <w:szCs w:val="32"/>
        </w:rPr>
        <w:t>提供</w:t>
      </w:r>
    </w:p>
    <w:p w14:paraId="32104581" w14:textId="77777777" w:rsidR="00297EB4" w:rsidRPr="00297EB4" w:rsidRDefault="00297EB4" w:rsidP="00297EB4">
      <w:pPr>
        <w:rPr>
          <w:rFonts w:asciiTheme="minorEastAsia" w:eastAsiaTheme="minorEastAsia" w:hAnsiTheme="minorEastAsia"/>
          <w:sz w:val="24"/>
          <w:szCs w:val="24"/>
        </w:rPr>
      </w:pPr>
    </w:p>
    <w:p w14:paraId="06E2AAE8" w14:textId="10CA9E86" w:rsidR="009431EA" w:rsidRPr="0015097E" w:rsidRDefault="00B71138" w:rsidP="0015097E">
      <w:pPr>
        <w:autoSpaceDE w:val="0"/>
        <w:autoSpaceDN w:val="0"/>
        <w:adjustRightInd w:val="0"/>
        <w:spacing w:line="0" w:lineRule="atLeast"/>
        <w:jc w:val="right"/>
        <w:rPr>
          <w:rFonts w:asciiTheme="minorEastAsia" w:hAnsiTheme="minorEastAsia" w:cs="ＭＳ明朝"/>
          <w:color w:val="FF0000"/>
          <w:kern w:val="0"/>
          <w:szCs w:val="21"/>
        </w:rPr>
      </w:pPr>
      <w:r w:rsidRPr="00297EB4">
        <w:rPr>
          <w:rFonts w:asciiTheme="minorEastAsia" w:eastAsiaTheme="minorEastAsia" w:hAnsiTheme="minorEastAsia" w:hint="eastAsia"/>
          <w:sz w:val="21"/>
          <w:szCs w:val="21"/>
        </w:rPr>
        <w:t>株式会社</w:t>
      </w:r>
      <w:r w:rsidR="0020635B">
        <w:rPr>
          <w:rFonts w:asciiTheme="minorEastAsia" w:hAnsiTheme="minorEastAsia" w:cs="ＭＳ明朝" w:hint="eastAsia"/>
          <w:kern w:val="0"/>
          <w:szCs w:val="21"/>
        </w:rPr>
        <w:t>ディジテック</w:t>
      </w:r>
    </w:p>
    <w:p w14:paraId="40C33796" w14:textId="26ACC377" w:rsidR="00297EB4" w:rsidRPr="0090473B" w:rsidRDefault="009431EA">
      <w:pPr>
        <w:rPr>
          <w:rFonts w:asciiTheme="minorEastAsia" w:eastAsiaTheme="minorEastAsia" w:hAnsiTheme="minorEastAsia"/>
          <w:sz w:val="21"/>
          <w:szCs w:val="21"/>
        </w:rPr>
      </w:pPr>
      <w:r w:rsidRPr="0090473B">
        <w:rPr>
          <w:rFonts w:asciiTheme="minorEastAsia" w:eastAsiaTheme="minorEastAsia" w:hAnsiTheme="minorEastAsia" w:hint="eastAsia"/>
          <w:sz w:val="21"/>
          <w:szCs w:val="21"/>
        </w:rPr>
        <w:t xml:space="preserve">　</w:t>
      </w:r>
      <w:r w:rsidR="001E5EDD" w:rsidRPr="0090473B">
        <w:rPr>
          <w:rFonts w:asciiTheme="minorEastAsia" w:eastAsiaTheme="minorEastAsia" w:hAnsiTheme="minorEastAsia" w:hint="eastAsia"/>
          <w:sz w:val="21"/>
          <w:szCs w:val="21"/>
        </w:rPr>
        <w:t xml:space="preserve">　</w:t>
      </w:r>
      <w:r w:rsidRPr="0090473B">
        <w:rPr>
          <w:rFonts w:asciiTheme="minorEastAsia" w:eastAsiaTheme="minorEastAsia" w:hAnsiTheme="minorEastAsia" w:hint="eastAsia"/>
          <w:sz w:val="21"/>
          <w:szCs w:val="21"/>
        </w:rPr>
        <w:t>労働者派遣法第</w:t>
      </w:r>
      <w:r w:rsidR="0015097E">
        <w:rPr>
          <w:rFonts w:asciiTheme="minorEastAsia" w:eastAsiaTheme="minorEastAsia" w:hAnsiTheme="minorEastAsia" w:hint="eastAsia"/>
          <w:sz w:val="21"/>
          <w:szCs w:val="21"/>
        </w:rPr>
        <w:t>23</w:t>
      </w:r>
      <w:r w:rsidRPr="0090473B">
        <w:rPr>
          <w:rFonts w:asciiTheme="minorEastAsia" w:eastAsiaTheme="minorEastAsia" w:hAnsiTheme="minorEastAsia" w:hint="eastAsia"/>
          <w:sz w:val="21"/>
          <w:szCs w:val="21"/>
        </w:rPr>
        <w:t>条第</w:t>
      </w:r>
      <w:r w:rsidR="0015097E">
        <w:rPr>
          <w:rFonts w:asciiTheme="minorEastAsia" w:eastAsiaTheme="minorEastAsia" w:hAnsiTheme="minorEastAsia" w:hint="eastAsia"/>
          <w:sz w:val="21"/>
          <w:szCs w:val="21"/>
        </w:rPr>
        <w:t>5</w:t>
      </w:r>
      <w:r w:rsidRPr="0090473B">
        <w:rPr>
          <w:rFonts w:asciiTheme="minorEastAsia" w:eastAsiaTheme="minorEastAsia" w:hAnsiTheme="minorEastAsia" w:hint="eastAsia"/>
          <w:sz w:val="21"/>
          <w:szCs w:val="21"/>
        </w:rPr>
        <w:t>項に基づき、下記の情報を</w:t>
      </w:r>
      <w:r w:rsidR="00F84F17" w:rsidRPr="0090473B">
        <w:rPr>
          <w:rFonts w:asciiTheme="minorEastAsia" w:eastAsiaTheme="minorEastAsia" w:hAnsiTheme="minorEastAsia" w:hint="eastAsia"/>
          <w:sz w:val="21"/>
          <w:szCs w:val="21"/>
        </w:rPr>
        <w:t>提供</w:t>
      </w:r>
      <w:r w:rsidRPr="0090473B">
        <w:rPr>
          <w:rFonts w:asciiTheme="minorEastAsia" w:eastAsiaTheme="minorEastAsia" w:hAnsiTheme="minorEastAsia" w:hint="eastAsia"/>
          <w:sz w:val="21"/>
          <w:szCs w:val="21"/>
        </w:rPr>
        <w:t>します。</w:t>
      </w:r>
    </w:p>
    <w:p w14:paraId="1C383CE7" w14:textId="435C6DEF" w:rsidR="009431EA" w:rsidRPr="0090473B" w:rsidRDefault="00613CD0" w:rsidP="004B40E8">
      <w:pPr>
        <w:jc w:val="right"/>
        <w:rPr>
          <w:rFonts w:asciiTheme="minorEastAsia" w:eastAsiaTheme="minorEastAsia" w:hAnsiTheme="minorEastAsia"/>
          <w:sz w:val="21"/>
          <w:szCs w:val="21"/>
        </w:rPr>
      </w:pPr>
      <w:r w:rsidRPr="0090473B">
        <w:rPr>
          <w:rFonts w:asciiTheme="minorEastAsia" w:eastAsiaTheme="minorEastAsia" w:hAnsiTheme="minorEastAsia" w:hint="eastAsia"/>
          <w:sz w:val="21"/>
          <w:szCs w:val="21"/>
        </w:rPr>
        <w:t>（対象：</w:t>
      </w:r>
      <w:r w:rsidR="0015097E">
        <w:rPr>
          <w:rFonts w:asciiTheme="minorEastAsia" w:eastAsiaTheme="minorEastAsia" w:hAnsiTheme="minorEastAsia" w:hint="eastAsia"/>
          <w:sz w:val="21"/>
          <w:szCs w:val="21"/>
        </w:rPr>
        <w:t>令和</w:t>
      </w:r>
      <w:r w:rsidR="009414CF">
        <w:rPr>
          <w:rFonts w:asciiTheme="minorEastAsia" w:eastAsiaTheme="minorEastAsia" w:hAnsiTheme="minorEastAsia" w:hint="eastAsia"/>
          <w:sz w:val="21"/>
          <w:szCs w:val="21"/>
        </w:rPr>
        <w:t>7</w:t>
      </w:r>
      <w:r w:rsidR="00222E20" w:rsidRPr="0090473B">
        <w:rPr>
          <w:rFonts w:asciiTheme="minorEastAsia" w:eastAsiaTheme="minorEastAsia" w:hAnsiTheme="minorEastAsia" w:hint="eastAsia"/>
          <w:sz w:val="21"/>
          <w:szCs w:val="21"/>
        </w:rPr>
        <w:t>年度（</w:t>
      </w:r>
      <w:r w:rsidR="0015097E">
        <w:rPr>
          <w:rFonts w:asciiTheme="minorEastAsia" w:eastAsiaTheme="minorEastAsia" w:hAnsiTheme="minorEastAsia" w:hint="eastAsia"/>
          <w:sz w:val="21"/>
          <w:szCs w:val="21"/>
        </w:rPr>
        <w:t>令和</w:t>
      </w:r>
      <w:r w:rsidR="009414CF">
        <w:rPr>
          <w:rFonts w:asciiTheme="minorEastAsia" w:eastAsiaTheme="minorEastAsia" w:hAnsiTheme="minorEastAsia" w:hint="eastAsia"/>
          <w:sz w:val="21"/>
          <w:szCs w:val="21"/>
        </w:rPr>
        <w:t>7</w:t>
      </w:r>
      <w:r w:rsidR="0020635B" w:rsidRPr="0090473B">
        <w:rPr>
          <w:rFonts w:asciiTheme="minorEastAsia" w:eastAsiaTheme="minorEastAsia" w:hAnsiTheme="minorEastAsia" w:hint="eastAsia"/>
          <w:sz w:val="21"/>
          <w:szCs w:val="21"/>
        </w:rPr>
        <w:t>年</w:t>
      </w:r>
      <w:r w:rsidR="0015097E">
        <w:rPr>
          <w:rFonts w:asciiTheme="minorEastAsia" w:eastAsiaTheme="minorEastAsia" w:hAnsiTheme="minorEastAsia" w:hint="eastAsia"/>
          <w:sz w:val="21"/>
          <w:szCs w:val="21"/>
        </w:rPr>
        <w:t>1</w:t>
      </w:r>
      <w:r w:rsidR="00AE7131" w:rsidRPr="0090473B">
        <w:rPr>
          <w:rFonts w:asciiTheme="minorEastAsia" w:eastAsiaTheme="minorEastAsia" w:hAnsiTheme="minorEastAsia" w:hint="eastAsia"/>
          <w:sz w:val="21"/>
          <w:szCs w:val="21"/>
        </w:rPr>
        <w:t>月～</w:t>
      </w:r>
      <w:r w:rsidR="0015097E">
        <w:rPr>
          <w:rFonts w:asciiTheme="minorEastAsia" w:eastAsiaTheme="minorEastAsia" w:hAnsiTheme="minorEastAsia" w:hint="eastAsia"/>
          <w:sz w:val="21"/>
          <w:szCs w:val="21"/>
        </w:rPr>
        <w:t>令和</w:t>
      </w:r>
      <w:r w:rsidR="009414CF">
        <w:rPr>
          <w:rFonts w:asciiTheme="minorEastAsia" w:eastAsiaTheme="minorEastAsia" w:hAnsiTheme="minorEastAsia" w:hint="eastAsia"/>
          <w:sz w:val="21"/>
          <w:szCs w:val="21"/>
        </w:rPr>
        <w:t>7</w:t>
      </w:r>
      <w:r w:rsidRPr="0090473B">
        <w:rPr>
          <w:rFonts w:asciiTheme="minorEastAsia" w:eastAsiaTheme="minorEastAsia" w:hAnsiTheme="minorEastAsia" w:hint="eastAsia"/>
          <w:sz w:val="21"/>
          <w:szCs w:val="21"/>
        </w:rPr>
        <w:t>年</w:t>
      </w:r>
      <w:r w:rsidR="0015097E">
        <w:rPr>
          <w:rFonts w:asciiTheme="minorEastAsia" w:eastAsiaTheme="minorEastAsia" w:hAnsiTheme="minorEastAsia" w:hint="eastAsia"/>
          <w:sz w:val="21"/>
          <w:szCs w:val="21"/>
        </w:rPr>
        <w:t>12</w:t>
      </w:r>
      <w:r w:rsidRPr="0090473B">
        <w:rPr>
          <w:rFonts w:asciiTheme="minorEastAsia" w:eastAsiaTheme="minorEastAsia" w:hAnsiTheme="minorEastAsia" w:hint="eastAsia"/>
          <w:sz w:val="21"/>
          <w:szCs w:val="21"/>
        </w:rPr>
        <w:t>月</w:t>
      </w:r>
      <w:r w:rsidR="00222E20" w:rsidRPr="0090473B">
        <w:rPr>
          <w:rFonts w:asciiTheme="minorEastAsia" w:eastAsiaTheme="minorEastAsia" w:hAnsiTheme="minorEastAsia" w:hint="eastAsia"/>
          <w:sz w:val="21"/>
          <w:szCs w:val="21"/>
        </w:rPr>
        <w:t>）</w:t>
      </w:r>
      <w:r w:rsidRPr="0090473B">
        <w:rPr>
          <w:rFonts w:asciiTheme="minorEastAsia" w:eastAsiaTheme="minorEastAsia" w:hAnsiTheme="minorEastAsia" w:hint="eastAsia"/>
          <w:sz w:val="21"/>
          <w:szCs w:val="21"/>
        </w:rPr>
        <w:t>）</w:t>
      </w:r>
    </w:p>
    <w:p w14:paraId="3485215E" w14:textId="77777777" w:rsidR="009431EA" w:rsidRPr="007F40F2" w:rsidRDefault="009431EA">
      <w:pPr>
        <w:rPr>
          <w:rFonts w:asciiTheme="minorEastAsia" w:eastAsiaTheme="minorEastAsia" w:hAnsiTheme="minorEastAsia"/>
          <w:sz w:val="21"/>
          <w:szCs w:val="21"/>
        </w:rPr>
      </w:pPr>
    </w:p>
    <w:p w14:paraId="725DD682" w14:textId="77777777" w:rsidR="009431EA" w:rsidRPr="0090473B" w:rsidRDefault="009431EA" w:rsidP="009431EA">
      <w:pPr>
        <w:jc w:val="center"/>
        <w:rPr>
          <w:rFonts w:asciiTheme="minorEastAsia" w:eastAsiaTheme="minorEastAsia" w:hAnsiTheme="minorEastAsia"/>
          <w:sz w:val="21"/>
          <w:szCs w:val="21"/>
        </w:rPr>
      </w:pPr>
      <w:r w:rsidRPr="0090473B">
        <w:rPr>
          <w:rFonts w:asciiTheme="minorEastAsia" w:eastAsiaTheme="minorEastAsia" w:hAnsiTheme="minorEastAsia" w:hint="eastAsia"/>
          <w:sz w:val="21"/>
          <w:szCs w:val="21"/>
        </w:rPr>
        <w:t>記</w:t>
      </w:r>
    </w:p>
    <w:p w14:paraId="14FB1E62" w14:textId="77777777" w:rsidR="009431EA" w:rsidRPr="0090473B" w:rsidRDefault="009431EA">
      <w:pPr>
        <w:rPr>
          <w:rFonts w:asciiTheme="minorEastAsia" w:eastAsiaTheme="minorEastAsia" w:hAnsiTheme="minorEastAsia"/>
          <w:sz w:val="21"/>
          <w:szCs w:val="21"/>
        </w:rPr>
      </w:pPr>
    </w:p>
    <w:p w14:paraId="00C95179" w14:textId="13F8FA41" w:rsidR="009431EA" w:rsidRPr="0090473B" w:rsidRDefault="009431EA" w:rsidP="001A7ADA">
      <w:pPr>
        <w:jc w:val="left"/>
        <w:rPr>
          <w:rFonts w:asciiTheme="minorEastAsia" w:eastAsiaTheme="minorEastAsia" w:hAnsiTheme="minorEastAsia"/>
          <w:sz w:val="21"/>
          <w:szCs w:val="21"/>
        </w:rPr>
      </w:pPr>
      <w:r w:rsidRPr="0090473B">
        <w:rPr>
          <w:rFonts w:asciiTheme="minorEastAsia" w:eastAsiaTheme="minorEastAsia" w:hAnsiTheme="minorEastAsia" w:hint="eastAsia"/>
          <w:sz w:val="21"/>
          <w:szCs w:val="21"/>
        </w:rPr>
        <w:t xml:space="preserve">１　</w:t>
      </w:r>
      <w:r w:rsidR="0015097E">
        <w:rPr>
          <w:rFonts w:asciiTheme="minorEastAsia" w:eastAsiaTheme="minorEastAsia" w:hAnsiTheme="minorEastAsia" w:hint="eastAsia"/>
          <w:sz w:val="21"/>
          <w:szCs w:val="21"/>
        </w:rPr>
        <w:t>令和</w:t>
      </w:r>
      <w:r w:rsidR="009414CF">
        <w:rPr>
          <w:rFonts w:asciiTheme="minorEastAsia" w:eastAsiaTheme="minorEastAsia" w:hAnsiTheme="minorEastAsia" w:hint="eastAsia"/>
          <w:sz w:val="21"/>
          <w:szCs w:val="21"/>
        </w:rPr>
        <w:t>7</w:t>
      </w:r>
      <w:r w:rsidR="00AE7131" w:rsidRPr="0090473B">
        <w:rPr>
          <w:rFonts w:asciiTheme="minorEastAsia" w:eastAsiaTheme="minorEastAsia" w:hAnsiTheme="minorEastAsia" w:hint="eastAsia"/>
          <w:sz w:val="21"/>
          <w:szCs w:val="21"/>
        </w:rPr>
        <w:t>年</w:t>
      </w:r>
      <w:r w:rsidR="0015097E">
        <w:rPr>
          <w:rFonts w:asciiTheme="minorEastAsia" w:eastAsiaTheme="minorEastAsia" w:hAnsiTheme="minorEastAsia" w:hint="eastAsia"/>
          <w:sz w:val="21"/>
          <w:szCs w:val="21"/>
        </w:rPr>
        <w:t>6</w:t>
      </w:r>
      <w:r w:rsidR="00AE7131" w:rsidRPr="0090473B">
        <w:rPr>
          <w:rFonts w:asciiTheme="minorEastAsia" w:eastAsiaTheme="minorEastAsia" w:hAnsiTheme="minorEastAsia" w:hint="eastAsia"/>
          <w:sz w:val="21"/>
          <w:szCs w:val="21"/>
        </w:rPr>
        <w:t>月</w:t>
      </w:r>
      <w:r w:rsidR="0015097E">
        <w:rPr>
          <w:rFonts w:asciiTheme="minorEastAsia" w:eastAsiaTheme="minorEastAsia" w:hAnsiTheme="minorEastAsia" w:hint="eastAsia"/>
          <w:sz w:val="21"/>
          <w:szCs w:val="21"/>
        </w:rPr>
        <w:t>1</w:t>
      </w:r>
      <w:r w:rsidR="00AE7131" w:rsidRPr="0090473B">
        <w:rPr>
          <w:rFonts w:asciiTheme="minorEastAsia" w:eastAsiaTheme="minorEastAsia" w:hAnsiTheme="minorEastAsia" w:hint="eastAsia"/>
          <w:sz w:val="21"/>
          <w:szCs w:val="21"/>
        </w:rPr>
        <w:t>日付け</w:t>
      </w:r>
      <w:r w:rsidRPr="0090473B">
        <w:rPr>
          <w:rFonts w:asciiTheme="minorEastAsia" w:eastAsiaTheme="minorEastAsia" w:hAnsiTheme="minorEastAsia" w:hint="eastAsia"/>
          <w:sz w:val="21"/>
          <w:szCs w:val="21"/>
        </w:rPr>
        <w:t>派遣労働者数</w:t>
      </w:r>
      <w:r w:rsidR="00297EB4" w:rsidRPr="0090473B">
        <w:rPr>
          <w:rFonts w:asciiTheme="minorEastAsia" w:eastAsiaTheme="minorEastAsia" w:hAnsiTheme="minorEastAsia" w:hint="eastAsia"/>
          <w:sz w:val="21"/>
          <w:szCs w:val="21"/>
        </w:rPr>
        <w:tab/>
      </w:r>
      <w:r w:rsidR="00297EB4" w:rsidRPr="0090473B">
        <w:rPr>
          <w:rFonts w:asciiTheme="minorEastAsia" w:eastAsiaTheme="minorEastAsia" w:hAnsiTheme="minorEastAsia" w:hint="eastAsia"/>
          <w:sz w:val="21"/>
          <w:szCs w:val="21"/>
        </w:rPr>
        <w:tab/>
      </w:r>
      <w:r w:rsidR="00FA701A" w:rsidRPr="0090473B">
        <w:rPr>
          <w:rFonts w:asciiTheme="minorEastAsia" w:eastAsiaTheme="minorEastAsia" w:hAnsiTheme="minorEastAsia" w:hint="eastAsia"/>
          <w:sz w:val="21"/>
          <w:szCs w:val="21"/>
        </w:rPr>
        <w:t xml:space="preserve">　　　　</w:t>
      </w:r>
      <w:r w:rsidR="00297EB4" w:rsidRPr="0090473B">
        <w:rPr>
          <w:rFonts w:asciiTheme="minorEastAsia" w:eastAsiaTheme="minorEastAsia" w:hAnsiTheme="minorEastAsia" w:hint="eastAsia"/>
          <w:sz w:val="21"/>
          <w:szCs w:val="21"/>
        </w:rPr>
        <w:tab/>
      </w:r>
      <w:r w:rsidR="0015097E">
        <w:rPr>
          <w:rFonts w:asciiTheme="minorEastAsia" w:eastAsiaTheme="minorEastAsia" w:hAnsiTheme="minorEastAsia" w:hint="eastAsia"/>
          <w:sz w:val="21"/>
          <w:szCs w:val="21"/>
        </w:rPr>
        <w:t>1</w:t>
      </w:r>
      <w:r w:rsidR="009414CF">
        <w:rPr>
          <w:rFonts w:asciiTheme="minorEastAsia" w:eastAsiaTheme="minorEastAsia" w:hAnsiTheme="minorEastAsia" w:hint="eastAsia"/>
          <w:sz w:val="21"/>
          <w:szCs w:val="21"/>
        </w:rPr>
        <w:t>6</w:t>
      </w:r>
      <w:r w:rsidRPr="0090473B">
        <w:rPr>
          <w:rFonts w:asciiTheme="minorEastAsia" w:eastAsiaTheme="minorEastAsia" w:hAnsiTheme="minorEastAsia" w:hint="eastAsia"/>
          <w:sz w:val="21"/>
          <w:szCs w:val="21"/>
        </w:rPr>
        <w:t>人</w:t>
      </w:r>
    </w:p>
    <w:p w14:paraId="46474774" w14:textId="77777777" w:rsidR="009431EA" w:rsidRPr="007F40F2" w:rsidRDefault="009431EA">
      <w:pPr>
        <w:rPr>
          <w:rFonts w:asciiTheme="minorEastAsia" w:eastAsiaTheme="minorEastAsia" w:hAnsiTheme="minorEastAsia"/>
          <w:sz w:val="21"/>
          <w:szCs w:val="21"/>
        </w:rPr>
      </w:pPr>
    </w:p>
    <w:p w14:paraId="378D0555" w14:textId="63A8F37C" w:rsidR="009431EA" w:rsidRPr="0090473B" w:rsidRDefault="00AE7131">
      <w:pPr>
        <w:rPr>
          <w:rFonts w:asciiTheme="minorEastAsia" w:eastAsiaTheme="minorEastAsia" w:hAnsiTheme="minorEastAsia"/>
          <w:sz w:val="21"/>
          <w:szCs w:val="21"/>
        </w:rPr>
      </w:pPr>
      <w:r w:rsidRPr="0090473B">
        <w:rPr>
          <w:rFonts w:asciiTheme="minorEastAsia" w:eastAsiaTheme="minorEastAsia" w:hAnsiTheme="minorEastAsia" w:hint="eastAsia"/>
          <w:sz w:val="21"/>
          <w:szCs w:val="21"/>
        </w:rPr>
        <w:t xml:space="preserve">２　</w:t>
      </w:r>
      <w:r w:rsidR="0015097E">
        <w:rPr>
          <w:rFonts w:asciiTheme="minorEastAsia" w:eastAsiaTheme="minorEastAsia" w:hAnsiTheme="minorEastAsia" w:hint="eastAsia"/>
          <w:sz w:val="21"/>
          <w:szCs w:val="21"/>
        </w:rPr>
        <w:t>令和</w:t>
      </w:r>
      <w:r w:rsidR="009414CF">
        <w:rPr>
          <w:rFonts w:asciiTheme="minorEastAsia" w:eastAsiaTheme="minorEastAsia" w:hAnsiTheme="minorEastAsia" w:hint="eastAsia"/>
          <w:sz w:val="21"/>
          <w:szCs w:val="21"/>
        </w:rPr>
        <w:t>7</w:t>
      </w:r>
      <w:r w:rsidRPr="0090473B">
        <w:rPr>
          <w:rFonts w:asciiTheme="minorEastAsia" w:eastAsiaTheme="minorEastAsia" w:hAnsiTheme="minorEastAsia" w:hint="eastAsia"/>
          <w:sz w:val="21"/>
          <w:szCs w:val="21"/>
        </w:rPr>
        <w:t>年度　派遣先事業所数（実数）</w:t>
      </w:r>
      <w:r w:rsidR="001A7ADA" w:rsidRPr="0090473B">
        <w:rPr>
          <w:rFonts w:asciiTheme="minorEastAsia" w:eastAsiaTheme="minorEastAsia" w:hAnsiTheme="minorEastAsia" w:hint="eastAsia"/>
          <w:sz w:val="21"/>
          <w:szCs w:val="21"/>
        </w:rPr>
        <w:tab/>
      </w:r>
      <w:r w:rsidRPr="0090473B">
        <w:rPr>
          <w:rFonts w:asciiTheme="minorEastAsia" w:eastAsiaTheme="minorEastAsia" w:hAnsiTheme="minorEastAsia" w:hint="eastAsia"/>
          <w:sz w:val="21"/>
          <w:szCs w:val="21"/>
        </w:rPr>
        <w:t xml:space="preserve">　　　　　</w:t>
      </w:r>
      <w:r w:rsidR="00FA701A" w:rsidRPr="0090473B">
        <w:rPr>
          <w:rFonts w:asciiTheme="minorEastAsia" w:eastAsiaTheme="minorEastAsia" w:hAnsiTheme="minorEastAsia" w:hint="eastAsia"/>
          <w:sz w:val="21"/>
          <w:szCs w:val="21"/>
        </w:rPr>
        <w:t xml:space="preserve">　　　　</w:t>
      </w:r>
      <w:r w:rsidRPr="0090473B">
        <w:rPr>
          <w:rFonts w:asciiTheme="minorEastAsia" w:eastAsiaTheme="minorEastAsia" w:hAnsiTheme="minorEastAsia" w:hint="eastAsia"/>
          <w:sz w:val="21"/>
          <w:szCs w:val="21"/>
        </w:rPr>
        <w:t xml:space="preserve">　　　</w:t>
      </w:r>
      <w:r w:rsidR="0015097E">
        <w:rPr>
          <w:rFonts w:asciiTheme="minorEastAsia" w:eastAsiaTheme="minorEastAsia" w:hAnsiTheme="minorEastAsia" w:hint="eastAsia"/>
          <w:sz w:val="21"/>
          <w:szCs w:val="21"/>
        </w:rPr>
        <w:t xml:space="preserve"> </w:t>
      </w:r>
      <w:r w:rsidR="009414CF">
        <w:rPr>
          <w:rFonts w:asciiTheme="minorEastAsia" w:eastAsiaTheme="minorEastAsia" w:hAnsiTheme="minorEastAsia" w:hint="eastAsia"/>
          <w:sz w:val="21"/>
          <w:szCs w:val="21"/>
        </w:rPr>
        <w:t>6</w:t>
      </w:r>
      <w:r w:rsidR="00F21D91" w:rsidRPr="0090473B">
        <w:rPr>
          <w:rFonts w:asciiTheme="minorEastAsia" w:eastAsiaTheme="minorEastAsia" w:hAnsiTheme="minorEastAsia" w:hint="eastAsia"/>
          <w:sz w:val="21"/>
          <w:szCs w:val="21"/>
        </w:rPr>
        <w:t>件</w:t>
      </w:r>
    </w:p>
    <w:p w14:paraId="38126B2A" w14:textId="77777777" w:rsidR="009431EA" w:rsidRPr="009414CF" w:rsidRDefault="009431EA">
      <w:pPr>
        <w:rPr>
          <w:rFonts w:asciiTheme="minorEastAsia" w:eastAsiaTheme="minorEastAsia" w:hAnsiTheme="minorEastAsia"/>
          <w:sz w:val="21"/>
          <w:szCs w:val="21"/>
        </w:rPr>
      </w:pPr>
    </w:p>
    <w:p w14:paraId="35A60991" w14:textId="480D4AF7" w:rsidR="009431EA" w:rsidRPr="0090473B" w:rsidRDefault="009431EA">
      <w:pPr>
        <w:rPr>
          <w:rFonts w:asciiTheme="minorEastAsia" w:eastAsiaTheme="minorEastAsia" w:hAnsiTheme="minorEastAsia"/>
          <w:sz w:val="21"/>
          <w:szCs w:val="21"/>
        </w:rPr>
      </w:pPr>
      <w:r w:rsidRPr="0090473B">
        <w:rPr>
          <w:rFonts w:asciiTheme="minorEastAsia" w:eastAsiaTheme="minorEastAsia" w:hAnsiTheme="minorEastAsia" w:hint="eastAsia"/>
          <w:sz w:val="21"/>
          <w:szCs w:val="21"/>
        </w:rPr>
        <w:t xml:space="preserve">３　</w:t>
      </w:r>
      <w:r w:rsidR="0015097E">
        <w:rPr>
          <w:rFonts w:asciiTheme="minorEastAsia" w:eastAsiaTheme="minorEastAsia" w:hAnsiTheme="minorEastAsia" w:hint="eastAsia"/>
          <w:sz w:val="21"/>
          <w:szCs w:val="21"/>
        </w:rPr>
        <w:t>令和</w:t>
      </w:r>
      <w:r w:rsidR="009414CF">
        <w:rPr>
          <w:rFonts w:asciiTheme="minorEastAsia" w:eastAsiaTheme="minorEastAsia" w:hAnsiTheme="minorEastAsia" w:hint="eastAsia"/>
          <w:sz w:val="21"/>
          <w:szCs w:val="21"/>
        </w:rPr>
        <w:t>7</w:t>
      </w:r>
      <w:r w:rsidR="00AE7131" w:rsidRPr="0090473B">
        <w:rPr>
          <w:rFonts w:asciiTheme="minorEastAsia" w:eastAsiaTheme="minorEastAsia" w:hAnsiTheme="minorEastAsia" w:hint="eastAsia"/>
          <w:sz w:val="21"/>
          <w:szCs w:val="21"/>
        </w:rPr>
        <w:t xml:space="preserve">年度　</w:t>
      </w:r>
      <w:r w:rsidRPr="0090473B">
        <w:rPr>
          <w:rFonts w:asciiTheme="minorEastAsia" w:eastAsiaTheme="minorEastAsia" w:hAnsiTheme="minorEastAsia" w:hint="eastAsia"/>
          <w:sz w:val="21"/>
          <w:szCs w:val="21"/>
        </w:rPr>
        <w:t>労働者派遣に関する料金の平均額</w:t>
      </w:r>
      <w:r w:rsidRPr="0090473B">
        <w:rPr>
          <w:rFonts w:asciiTheme="minorEastAsia" w:eastAsiaTheme="minorEastAsia" w:hAnsiTheme="minorEastAsia" w:hint="eastAsia"/>
          <w:sz w:val="21"/>
          <w:szCs w:val="21"/>
        </w:rPr>
        <w:tab/>
      </w:r>
      <w:r w:rsidR="001A7ADA" w:rsidRPr="0090473B">
        <w:rPr>
          <w:rFonts w:asciiTheme="minorEastAsia" w:eastAsiaTheme="minorEastAsia" w:hAnsiTheme="minorEastAsia" w:hint="eastAsia"/>
          <w:sz w:val="21"/>
          <w:szCs w:val="21"/>
        </w:rPr>
        <w:tab/>
      </w:r>
      <w:r w:rsidR="0015097E">
        <w:rPr>
          <w:rFonts w:asciiTheme="minorEastAsia" w:eastAsiaTheme="minorEastAsia" w:hAnsiTheme="minorEastAsia" w:hint="eastAsia"/>
          <w:sz w:val="21"/>
          <w:szCs w:val="21"/>
        </w:rPr>
        <w:t xml:space="preserve">　　</w:t>
      </w:r>
      <w:r w:rsidR="00F25E62">
        <w:rPr>
          <w:rFonts w:asciiTheme="minorEastAsia" w:eastAsiaTheme="minorEastAsia" w:hAnsiTheme="minorEastAsia" w:hint="eastAsia"/>
          <w:sz w:val="21"/>
          <w:szCs w:val="21"/>
        </w:rPr>
        <w:t>3</w:t>
      </w:r>
      <w:r w:rsidR="005770A0">
        <w:rPr>
          <w:rFonts w:asciiTheme="minorEastAsia" w:eastAsiaTheme="minorEastAsia" w:hAnsiTheme="minorEastAsia" w:hint="eastAsia"/>
          <w:sz w:val="21"/>
          <w:szCs w:val="21"/>
        </w:rPr>
        <w:t>7</w:t>
      </w:r>
      <w:r w:rsidR="009414CF">
        <w:rPr>
          <w:rFonts w:asciiTheme="minorEastAsia" w:eastAsiaTheme="minorEastAsia" w:hAnsiTheme="minorEastAsia" w:hint="eastAsia"/>
          <w:sz w:val="21"/>
          <w:szCs w:val="21"/>
        </w:rPr>
        <w:t>,</w:t>
      </w:r>
      <w:r w:rsidR="005770A0">
        <w:rPr>
          <w:rFonts w:asciiTheme="minorEastAsia" w:eastAsiaTheme="minorEastAsia" w:hAnsiTheme="minorEastAsia" w:hint="eastAsia"/>
          <w:sz w:val="21"/>
          <w:szCs w:val="21"/>
        </w:rPr>
        <w:t>715</w:t>
      </w:r>
      <w:r w:rsidRPr="0090473B">
        <w:rPr>
          <w:rFonts w:asciiTheme="minorEastAsia" w:eastAsiaTheme="minorEastAsia" w:hAnsiTheme="minorEastAsia" w:hint="eastAsia"/>
          <w:sz w:val="21"/>
          <w:szCs w:val="21"/>
        </w:rPr>
        <w:t>円</w:t>
      </w:r>
    </w:p>
    <w:p w14:paraId="03EF6B86" w14:textId="59033F16" w:rsidR="009431EA" w:rsidRPr="0090473B" w:rsidRDefault="009431EA" w:rsidP="0015097E">
      <w:pPr>
        <w:jc w:val="right"/>
        <w:rPr>
          <w:rFonts w:asciiTheme="minorEastAsia" w:eastAsiaTheme="minorEastAsia" w:hAnsiTheme="minorEastAsia"/>
          <w:sz w:val="21"/>
          <w:szCs w:val="21"/>
        </w:rPr>
      </w:pPr>
      <w:r w:rsidRPr="0090473B">
        <w:rPr>
          <w:rFonts w:asciiTheme="minorEastAsia" w:eastAsiaTheme="minorEastAsia" w:hAnsiTheme="minorEastAsia" w:hint="eastAsia"/>
          <w:sz w:val="21"/>
          <w:szCs w:val="21"/>
        </w:rPr>
        <w:t>（１日当たりの</w:t>
      </w:r>
      <w:r w:rsidR="003B1BA3" w:rsidRPr="0090473B">
        <w:rPr>
          <w:rFonts w:asciiTheme="minorEastAsia" w:eastAsiaTheme="minorEastAsia" w:hAnsiTheme="minorEastAsia" w:hint="eastAsia"/>
          <w:sz w:val="21"/>
          <w:szCs w:val="21"/>
        </w:rPr>
        <w:t>料金</w:t>
      </w:r>
      <w:r w:rsidRPr="0090473B">
        <w:rPr>
          <w:rFonts w:asciiTheme="minorEastAsia" w:eastAsiaTheme="minorEastAsia" w:hAnsiTheme="minorEastAsia" w:hint="eastAsia"/>
          <w:sz w:val="21"/>
          <w:szCs w:val="21"/>
        </w:rPr>
        <w:t>額</w:t>
      </w:r>
      <w:r w:rsidR="003B1BA3" w:rsidRPr="0090473B">
        <w:rPr>
          <w:rFonts w:asciiTheme="minorEastAsia" w:eastAsiaTheme="minorEastAsia" w:hAnsiTheme="minorEastAsia" w:hint="eastAsia"/>
          <w:sz w:val="21"/>
          <w:szCs w:val="21"/>
        </w:rPr>
        <w:t>（</w:t>
      </w:r>
      <w:r w:rsidR="0015097E">
        <w:rPr>
          <w:rFonts w:asciiTheme="minorEastAsia" w:eastAsiaTheme="minorEastAsia" w:hAnsiTheme="minorEastAsia" w:hint="eastAsia"/>
          <w:sz w:val="21"/>
          <w:szCs w:val="21"/>
        </w:rPr>
        <w:t>8</w:t>
      </w:r>
      <w:r w:rsidRPr="0090473B">
        <w:rPr>
          <w:rFonts w:asciiTheme="minorEastAsia" w:eastAsiaTheme="minorEastAsia" w:hAnsiTheme="minorEastAsia" w:hint="eastAsia"/>
          <w:sz w:val="21"/>
          <w:szCs w:val="21"/>
        </w:rPr>
        <w:t>時間労働</w:t>
      </w:r>
      <w:r w:rsidR="003B1BA3" w:rsidRPr="0090473B">
        <w:rPr>
          <w:rFonts w:asciiTheme="minorEastAsia" w:eastAsiaTheme="minorEastAsia" w:hAnsiTheme="minorEastAsia" w:hint="eastAsia"/>
          <w:sz w:val="21"/>
          <w:szCs w:val="21"/>
        </w:rPr>
        <w:t>として</w:t>
      </w:r>
      <w:r w:rsidRPr="0090473B">
        <w:rPr>
          <w:rFonts w:asciiTheme="minorEastAsia" w:eastAsiaTheme="minorEastAsia" w:hAnsiTheme="minorEastAsia" w:hint="eastAsia"/>
          <w:sz w:val="21"/>
          <w:szCs w:val="21"/>
        </w:rPr>
        <w:t>計算</w:t>
      </w:r>
      <w:r w:rsidR="003B1BA3" w:rsidRPr="0090473B">
        <w:rPr>
          <w:rFonts w:asciiTheme="minorEastAsia" w:eastAsiaTheme="minorEastAsia" w:hAnsiTheme="minorEastAsia" w:hint="eastAsia"/>
          <w:sz w:val="21"/>
          <w:szCs w:val="21"/>
        </w:rPr>
        <w:t>）</w:t>
      </w:r>
      <w:r w:rsidRPr="0090473B">
        <w:rPr>
          <w:rFonts w:asciiTheme="minorEastAsia" w:eastAsiaTheme="minorEastAsia" w:hAnsiTheme="minorEastAsia" w:hint="eastAsia"/>
          <w:sz w:val="21"/>
          <w:szCs w:val="21"/>
        </w:rPr>
        <w:t>）</w:t>
      </w:r>
    </w:p>
    <w:p w14:paraId="12FCB6E5" w14:textId="1EF49F5F" w:rsidR="009431EA" w:rsidRPr="0090473B" w:rsidRDefault="009431EA">
      <w:pPr>
        <w:rPr>
          <w:rFonts w:asciiTheme="minorEastAsia" w:eastAsiaTheme="minorEastAsia" w:hAnsiTheme="minorEastAsia"/>
          <w:sz w:val="21"/>
          <w:szCs w:val="21"/>
        </w:rPr>
      </w:pPr>
      <w:r w:rsidRPr="0090473B">
        <w:rPr>
          <w:rFonts w:asciiTheme="minorEastAsia" w:eastAsiaTheme="minorEastAsia" w:hAnsiTheme="minorEastAsia" w:hint="eastAsia"/>
          <w:sz w:val="21"/>
          <w:szCs w:val="21"/>
        </w:rPr>
        <w:t xml:space="preserve">４　</w:t>
      </w:r>
      <w:r w:rsidR="0015097E">
        <w:rPr>
          <w:rFonts w:asciiTheme="minorEastAsia" w:eastAsiaTheme="minorEastAsia" w:hAnsiTheme="minorEastAsia" w:hint="eastAsia"/>
          <w:sz w:val="21"/>
          <w:szCs w:val="21"/>
        </w:rPr>
        <w:t>令和</w:t>
      </w:r>
      <w:r w:rsidR="009414CF">
        <w:rPr>
          <w:rFonts w:asciiTheme="minorEastAsia" w:eastAsiaTheme="minorEastAsia" w:hAnsiTheme="minorEastAsia" w:hint="eastAsia"/>
          <w:sz w:val="21"/>
          <w:szCs w:val="21"/>
        </w:rPr>
        <w:t>7</w:t>
      </w:r>
      <w:r w:rsidR="00AE7131" w:rsidRPr="0090473B">
        <w:rPr>
          <w:rFonts w:asciiTheme="minorEastAsia" w:eastAsiaTheme="minorEastAsia" w:hAnsiTheme="minorEastAsia" w:hint="eastAsia"/>
          <w:sz w:val="21"/>
          <w:szCs w:val="21"/>
        </w:rPr>
        <w:t xml:space="preserve">年度　</w:t>
      </w:r>
      <w:r w:rsidRPr="0090473B">
        <w:rPr>
          <w:rFonts w:asciiTheme="minorEastAsia" w:eastAsiaTheme="minorEastAsia" w:hAnsiTheme="minorEastAsia" w:hint="eastAsia"/>
          <w:sz w:val="21"/>
          <w:szCs w:val="21"/>
        </w:rPr>
        <w:t>派遣労働者の賃金の</w:t>
      </w:r>
      <w:r w:rsidR="003B1BA3" w:rsidRPr="0090473B">
        <w:rPr>
          <w:rFonts w:asciiTheme="minorEastAsia" w:eastAsiaTheme="minorEastAsia" w:hAnsiTheme="minorEastAsia" w:hint="eastAsia"/>
          <w:sz w:val="21"/>
          <w:szCs w:val="21"/>
        </w:rPr>
        <w:t>額の平均額</w:t>
      </w:r>
      <w:r w:rsidR="001A7ADA" w:rsidRPr="0090473B">
        <w:rPr>
          <w:rFonts w:asciiTheme="minorEastAsia" w:eastAsiaTheme="minorEastAsia" w:hAnsiTheme="minorEastAsia" w:hint="eastAsia"/>
          <w:sz w:val="21"/>
          <w:szCs w:val="21"/>
        </w:rPr>
        <w:tab/>
      </w:r>
      <w:r w:rsidR="001A7ADA" w:rsidRPr="0090473B">
        <w:rPr>
          <w:rFonts w:asciiTheme="minorEastAsia" w:eastAsiaTheme="minorEastAsia" w:hAnsiTheme="minorEastAsia" w:hint="eastAsia"/>
          <w:sz w:val="21"/>
          <w:szCs w:val="21"/>
        </w:rPr>
        <w:tab/>
      </w:r>
      <w:r w:rsidR="0015097E">
        <w:rPr>
          <w:rFonts w:asciiTheme="minorEastAsia" w:eastAsiaTheme="minorEastAsia" w:hAnsiTheme="minorEastAsia" w:hint="eastAsia"/>
          <w:sz w:val="21"/>
          <w:szCs w:val="21"/>
        </w:rPr>
        <w:t xml:space="preserve">　　</w:t>
      </w:r>
      <w:r w:rsidR="00F25E62">
        <w:rPr>
          <w:rFonts w:asciiTheme="minorEastAsia" w:eastAsiaTheme="minorEastAsia" w:hAnsiTheme="minorEastAsia" w:hint="eastAsia"/>
          <w:sz w:val="21"/>
          <w:szCs w:val="21"/>
        </w:rPr>
        <w:t>22,</w:t>
      </w:r>
      <w:r w:rsidR="005770A0">
        <w:rPr>
          <w:rFonts w:asciiTheme="minorEastAsia" w:eastAsiaTheme="minorEastAsia" w:hAnsiTheme="minorEastAsia" w:hint="eastAsia"/>
          <w:sz w:val="21"/>
          <w:szCs w:val="21"/>
        </w:rPr>
        <w:t>679</w:t>
      </w:r>
      <w:r w:rsidR="00F84F17" w:rsidRPr="0090473B">
        <w:rPr>
          <w:rFonts w:asciiTheme="minorEastAsia" w:eastAsiaTheme="minorEastAsia" w:hAnsiTheme="minorEastAsia" w:hint="eastAsia"/>
          <w:sz w:val="21"/>
          <w:szCs w:val="21"/>
        </w:rPr>
        <w:t>円</w:t>
      </w:r>
    </w:p>
    <w:p w14:paraId="3A373052" w14:textId="4B7CF9EA" w:rsidR="009431EA" w:rsidRPr="0090473B" w:rsidRDefault="003B1BA3" w:rsidP="0015097E">
      <w:pPr>
        <w:jc w:val="right"/>
        <w:rPr>
          <w:rFonts w:asciiTheme="minorEastAsia" w:eastAsiaTheme="minorEastAsia" w:hAnsiTheme="minorEastAsia"/>
          <w:sz w:val="21"/>
          <w:szCs w:val="21"/>
        </w:rPr>
      </w:pPr>
      <w:r w:rsidRPr="0090473B">
        <w:rPr>
          <w:rFonts w:asciiTheme="minorEastAsia" w:eastAsiaTheme="minorEastAsia" w:hAnsiTheme="minorEastAsia" w:hint="eastAsia"/>
          <w:sz w:val="21"/>
          <w:szCs w:val="21"/>
        </w:rPr>
        <w:t>（１日当たりの賃金額（８時間労働として計算））</w:t>
      </w:r>
    </w:p>
    <w:p w14:paraId="724589F6" w14:textId="77777777" w:rsidR="009431EA" w:rsidRPr="0090473B" w:rsidRDefault="00154D2A" w:rsidP="00297EB4">
      <w:pPr>
        <w:ind w:left="135" w:hangingChars="64" w:hanging="135"/>
        <w:rPr>
          <w:rFonts w:asciiTheme="minorEastAsia" w:eastAsiaTheme="minorEastAsia" w:hAnsiTheme="minorEastAsia"/>
          <w:sz w:val="21"/>
          <w:szCs w:val="21"/>
        </w:rPr>
      </w:pPr>
      <w:r w:rsidRPr="0090473B">
        <w:rPr>
          <w:rFonts w:asciiTheme="minorEastAsia" w:eastAsiaTheme="minorEastAsia" w:hAnsiTheme="minorEastAsia" w:hint="eastAsia"/>
          <w:sz w:val="21"/>
          <w:szCs w:val="21"/>
        </w:rPr>
        <w:t xml:space="preserve">５　</w:t>
      </w:r>
      <w:r w:rsidR="003B1BA3" w:rsidRPr="0090473B">
        <w:rPr>
          <w:rFonts w:asciiTheme="minorEastAsia" w:eastAsiaTheme="minorEastAsia" w:hAnsiTheme="minorEastAsia" w:hint="eastAsia"/>
          <w:sz w:val="21"/>
          <w:szCs w:val="21"/>
        </w:rPr>
        <w:t>労働者派遣に関する料金の平均額から</w:t>
      </w:r>
      <w:r w:rsidR="006677D3" w:rsidRPr="0090473B">
        <w:rPr>
          <w:rFonts w:asciiTheme="minorEastAsia" w:eastAsiaTheme="minorEastAsia" w:hAnsiTheme="minorEastAsia" w:hint="eastAsia"/>
          <w:sz w:val="21"/>
          <w:szCs w:val="21"/>
        </w:rPr>
        <w:t>派遣労働者の賃金の額の平均額</w:t>
      </w:r>
      <w:r w:rsidR="003B1BA3" w:rsidRPr="0090473B">
        <w:rPr>
          <w:rFonts w:asciiTheme="minorEastAsia" w:eastAsiaTheme="minorEastAsia" w:hAnsiTheme="minorEastAsia" w:hint="eastAsia"/>
          <w:sz w:val="21"/>
          <w:szCs w:val="21"/>
        </w:rPr>
        <w:t>を控除した額を当該労働者派遣に関する料金の平均額で除して得た割合</w:t>
      </w:r>
    </w:p>
    <w:p w14:paraId="2516F777" w14:textId="2D3CF2BE" w:rsidR="003B1BA3" w:rsidRPr="0090473B" w:rsidRDefault="00F84F17" w:rsidP="0015097E">
      <w:pPr>
        <w:ind w:firstLineChars="200" w:firstLine="422"/>
        <w:rPr>
          <w:rFonts w:asciiTheme="minorEastAsia" w:eastAsiaTheme="minorEastAsia" w:hAnsiTheme="minorEastAsia"/>
          <w:sz w:val="21"/>
          <w:szCs w:val="21"/>
        </w:rPr>
      </w:pPr>
      <w:r w:rsidRPr="0090473B">
        <w:rPr>
          <w:rFonts w:asciiTheme="minorEastAsia" w:eastAsiaTheme="minorEastAsia" w:hAnsiTheme="minorEastAsia" w:hint="eastAsia"/>
          <w:sz w:val="21"/>
          <w:szCs w:val="21"/>
        </w:rPr>
        <w:tab/>
      </w:r>
      <w:r w:rsidRPr="0090473B">
        <w:rPr>
          <w:rFonts w:asciiTheme="minorEastAsia" w:eastAsiaTheme="minorEastAsia" w:hAnsiTheme="minorEastAsia" w:hint="eastAsia"/>
          <w:sz w:val="21"/>
          <w:szCs w:val="21"/>
        </w:rPr>
        <w:tab/>
      </w:r>
      <w:r w:rsidRPr="0090473B">
        <w:rPr>
          <w:rFonts w:asciiTheme="minorEastAsia" w:eastAsiaTheme="minorEastAsia" w:hAnsiTheme="minorEastAsia" w:hint="eastAsia"/>
          <w:sz w:val="21"/>
          <w:szCs w:val="21"/>
        </w:rPr>
        <w:tab/>
      </w:r>
      <w:r w:rsidRPr="0090473B">
        <w:rPr>
          <w:rFonts w:asciiTheme="minorEastAsia" w:eastAsiaTheme="minorEastAsia" w:hAnsiTheme="minorEastAsia" w:hint="eastAsia"/>
          <w:sz w:val="21"/>
          <w:szCs w:val="21"/>
        </w:rPr>
        <w:tab/>
      </w:r>
      <w:r w:rsidR="001A7ADA" w:rsidRPr="0090473B">
        <w:rPr>
          <w:rFonts w:asciiTheme="minorEastAsia" w:eastAsiaTheme="minorEastAsia" w:hAnsiTheme="minorEastAsia" w:hint="eastAsia"/>
          <w:sz w:val="21"/>
          <w:szCs w:val="21"/>
        </w:rPr>
        <w:tab/>
      </w:r>
      <w:r w:rsidR="001A7ADA" w:rsidRPr="0090473B">
        <w:rPr>
          <w:rFonts w:asciiTheme="minorEastAsia" w:eastAsiaTheme="minorEastAsia" w:hAnsiTheme="minorEastAsia" w:hint="eastAsia"/>
          <w:sz w:val="21"/>
          <w:szCs w:val="21"/>
        </w:rPr>
        <w:tab/>
      </w:r>
      <w:r w:rsidR="001A7ADA" w:rsidRPr="0090473B">
        <w:rPr>
          <w:rFonts w:asciiTheme="minorEastAsia" w:eastAsiaTheme="minorEastAsia" w:hAnsiTheme="minorEastAsia" w:hint="eastAsia"/>
          <w:sz w:val="21"/>
          <w:szCs w:val="21"/>
        </w:rPr>
        <w:tab/>
      </w:r>
      <w:r w:rsidR="00F96225" w:rsidRPr="0090473B">
        <w:rPr>
          <w:rFonts w:asciiTheme="minorEastAsia" w:eastAsiaTheme="minorEastAsia" w:hAnsiTheme="minorEastAsia" w:hint="eastAsia"/>
          <w:sz w:val="21"/>
          <w:szCs w:val="21"/>
        </w:rPr>
        <w:t xml:space="preserve">　</w:t>
      </w:r>
      <w:r w:rsidR="0015097E">
        <w:rPr>
          <w:rFonts w:asciiTheme="minorEastAsia" w:eastAsiaTheme="minorEastAsia" w:hAnsiTheme="minorEastAsia" w:hint="eastAsia"/>
          <w:sz w:val="21"/>
          <w:szCs w:val="21"/>
        </w:rPr>
        <w:t xml:space="preserve">　</w:t>
      </w:r>
      <w:r w:rsidR="00F96225" w:rsidRPr="0090473B">
        <w:rPr>
          <w:rFonts w:asciiTheme="minorEastAsia" w:eastAsiaTheme="minorEastAsia" w:hAnsiTheme="minorEastAsia" w:hint="eastAsia"/>
          <w:sz w:val="21"/>
          <w:szCs w:val="21"/>
        </w:rPr>
        <w:t xml:space="preserve">　</w:t>
      </w:r>
      <w:r w:rsidR="00AF504B">
        <w:rPr>
          <w:rFonts w:asciiTheme="minorEastAsia" w:eastAsiaTheme="minorEastAsia" w:hAnsiTheme="minorEastAsia" w:hint="eastAsia"/>
          <w:sz w:val="21"/>
          <w:szCs w:val="21"/>
        </w:rPr>
        <w:t>3</w:t>
      </w:r>
      <w:r w:rsidR="000C136E">
        <w:rPr>
          <w:rFonts w:asciiTheme="minorEastAsia" w:eastAsiaTheme="minorEastAsia" w:hAnsiTheme="minorEastAsia" w:hint="eastAsia"/>
          <w:sz w:val="21"/>
          <w:szCs w:val="21"/>
        </w:rPr>
        <w:t>9.9</w:t>
      </w:r>
      <w:r w:rsidRPr="0090473B">
        <w:rPr>
          <w:rFonts w:asciiTheme="minorEastAsia" w:eastAsiaTheme="minorEastAsia" w:hAnsiTheme="minorEastAsia" w:hint="eastAsia"/>
          <w:sz w:val="21"/>
          <w:szCs w:val="21"/>
        </w:rPr>
        <w:t>％</w:t>
      </w:r>
    </w:p>
    <w:p w14:paraId="7D205B88" w14:textId="77777777" w:rsidR="00BB0CCF" w:rsidRPr="0090473B" w:rsidRDefault="003B1BA3" w:rsidP="00CC738D">
      <w:pPr>
        <w:tabs>
          <w:tab w:val="left" w:pos="5114"/>
        </w:tabs>
        <w:rPr>
          <w:rFonts w:asciiTheme="minorEastAsia" w:eastAsiaTheme="minorEastAsia" w:hAnsiTheme="minorEastAsia"/>
          <w:sz w:val="21"/>
          <w:szCs w:val="21"/>
        </w:rPr>
      </w:pPr>
      <w:r w:rsidRPr="0090473B">
        <w:rPr>
          <w:rFonts w:asciiTheme="minorEastAsia" w:eastAsiaTheme="minorEastAsia" w:hAnsiTheme="minorEastAsia" w:hint="eastAsia"/>
          <w:sz w:val="21"/>
          <w:szCs w:val="21"/>
        </w:rPr>
        <w:t>６</w:t>
      </w:r>
      <w:r w:rsidR="00BB0CCF" w:rsidRPr="0090473B">
        <w:rPr>
          <w:rFonts w:asciiTheme="minorEastAsia" w:eastAsiaTheme="minorEastAsia" w:hAnsiTheme="minorEastAsia" w:hint="eastAsia"/>
          <w:sz w:val="21"/>
          <w:szCs w:val="21"/>
        </w:rPr>
        <w:t xml:space="preserve">　派遣労働者のキャリア形成支援制度に関する事項</w:t>
      </w:r>
      <w:r w:rsidR="00CC738D" w:rsidRPr="0090473B">
        <w:rPr>
          <w:rFonts w:asciiTheme="minorEastAsia" w:eastAsiaTheme="minorEastAsia" w:hAnsiTheme="minorEastAsia"/>
          <w:sz w:val="21"/>
          <w:szCs w:val="21"/>
        </w:rPr>
        <w:tab/>
      </w:r>
    </w:p>
    <w:p w14:paraId="5D645F4C" w14:textId="6D1009F0" w:rsidR="0057200E" w:rsidRPr="0090473B" w:rsidRDefault="00BB0CCF">
      <w:pPr>
        <w:rPr>
          <w:rFonts w:asciiTheme="minorEastAsia" w:eastAsiaTheme="minorEastAsia" w:hAnsiTheme="minorEastAsia"/>
          <w:szCs w:val="21"/>
        </w:rPr>
      </w:pPr>
      <w:r w:rsidRPr="0090473B">
        <w:rPr>
          <w:rFonts w:asciiTheme="minorEastAsia" w:eastAsiaTheme="minorEastAsia" w:hAnsiTheme="minorEastAsia" w:hint="eastAsia"/>
          <w:sz w:val="21"/>
          <w:szCs w:val="21"/>
        </w:rPr>
        <w:t xml:space="preserve">　　</w:t>
      </w:r>
      <w:r w:rsidR="00470555" w:rsidRPr="0090473B">
        <w:rPr>
          <w:rFonts w:asciiTheme="minorEastAsia" w:eastAsiaTheme="minorEastAsia" w:hAnsiTheme="minorEastAsia" w:hint="eastAsia"/>
          <w:sz w:val="21"/>
          <w:szCs w:val="21"/>
        </w:rPr>
        <w:t>キャリアコンサルティングの</w:t>
      </w:r>
      <w:r w:rsidRPr="0090473B">
        <w:rPr>
          <w:rFonts w:asciiTheme="minorEastAsia" w:eastAsiaTheme="minorEastAsia" w:hAnsiTheme="minorEastAsia" w:hint="eastAsia"/>
          <w:sz w:val="21"/>
          <w:szCs w:val="21"/>
        </w:rPr>
        <w:t>相談窓口</w:t>
      </w:r>
      <w:r w:rsidR="0015097E">
        <w:rPr>
          <w:rFonts w:asciiTheme="minorEastAsia" w:eastAsiaTheme="minorEastAsia" w:hAnsiTheme="minorEastAsia" w:hint="eastAsia"/>
          <w:sz w:val="21"/>
          <w:szCs w:val="21"/>
        </w:rPr>
        <w:t>：（担当者：沢辺健）</w:t>
      </w:r>
      <w:r w:rsidR="00CC738D" w:rsidRPr="0090473B">
        <w:rPr>
          <w:rFonts w:asciiTheme="minorEastAsia" w:eastAsiaTheme="minorEastAsia" w:hAnsiTheme="minorEastAsia" w:hint="eastAsia"/>
          <w:sz w:val="21"/>
          <w:szCs w:val="21"/>
        </w:rPr>
        <w:t xml:space="preserve">　</w:t>
      </w:r>
      <w:r w:rsidR="0015097E">
        <w:rPr>
          <w:rFonts w:asciiTheme="minorEastAsia" w:eastAsiaTheme="minorEastAsia" w:hAnsiTheme="minorEastAsia" w:hint="eastAsia"/>
          <w:sz w:val="21"/>
          <w:szCs w:val="21"/>
        </w:rPr>
        <w:t>連絡先：</w:t>
      </w:r>
      <w:r w:rsidR="00CC738D" w:rsidRPr="0090473B">
        <w:rPr>
          <w:rFonts w:asciiTheme="minorEastAsia" w:eastAsiaTheme="minorEastAsia" w:hAnsiTheme="minorEastAsia" w:hint="eastAsia"/>
          <w:szCs w:val="21"/>
        </w:rPr>
        <w:t>TEL</w:t>
      </w:r>
      <w:r w:rsidR="0020635B" w:rsidRPr="0090473B">
        <w:rPr>
          <w:rFonts w:asciiTheme="minorEastAsia" w:eastAsiaTheme="minorEastAsia" w:hAnsiTheme="minorEastAsia" w:hint="eastAsia"/>
          <w:szCs w:val="21"/>
        </w:rPr>
        <w:t>092-437-4322</w:t>
      </w:r>
    </w:p>
    <w:p w14:paraId="2323B896" w14:textId="626447A6" w:rsidR="003D3D65" w:rsidRPr="003D3D65" w:rsidRDefault="0015097E">
      <w:pP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p>
    <w:p w14:paraId="0E21C476" w14:textId="77777777" w:rsidR="003B1BA3" w:rsidRPr="0090473B" w:rsidRDefault="00951528">
      <w:pPr>
        <w:rPr>
          <w:rFonts w:asciiTheme="minorEastAsia" w:eastAsiaTheme="minorEastAsia" w:hAnsiTheme="minorEastAsia"/>
          <w:sz w:val="21"/>
          <w:szCs w:val="21"/>
        </w:rPr>
      </w:pPr>
      <w:r w:rsidRPr="0090473B">
        <w:rPr>
          <w:rFonts w:asciiTheme="minorEastAsia" w:eastAsiaTheme="minorEastAsia" w:hAnsiTheme="minorEastAsia" w:hint="eastAsia"/>
          <w:sz w:val="21"/>
          <w:szCs w:val="21"/>
        </w:rPr>
        <w:t>７</w:t>
      </w:r>
      <w:r w:rsidR="003B1BA3" w:rsidRPr="0090473B">
        <w:rPr>
          <w:rFonts w:asciiTheme="minorEastAsia" w:eastAsiaTheme="minorEastAsia" w:hAnsiTheme="minorEastAsia" w:hint="eastAsia"/>
          <w:sz w:val="21"/>
          <w:szCs w:val="21"/>
        </w:rPr>
        <w:t xml:space="preserve">　その他労働者派遣事業の業務に関し参考となる事項</w:t>
      </w:r>
    </w:p>
    <w:tbl>
      <w:tblPr>
        <w:tblpPr w:leftFromText="142" w:rightFromText="142" w:vertAnchor="page" w:horzAnchor="margin" w:tblpY="9826"/>
        <w:tblW w:w="9171" w:type="dxa"/>
        <w:tblCellMar>
          <w:left w:w="99" w:type="dxa"/>
          <w:right w:w="99" w:type="dxa"/>
        </w:tblCellMar>
        <w:tblLook w:val="04A0" w:firstRow="1" w:lastRow="0" w:firstColumn="1" w:lastColumn="0" w:noHBand="0" w:noVBand="1"/>
      </w:tblPr>
      <w:tblGrid>
        <w:gridCol w:w="1763"/>
        <w:gridCol w:w="1685"/>
        <w:gridCol w:w="1062"/>
        <w:gridCol w:w="1132"/>
        <w:gridCol w:w="983"/>
        <w:gridCol w:w="1105"/>
        <w:gridCol w:w="1441"/>
      </w:tblGrid>
      <w:tr w:rsidR="0015097E" w:rsidRPr="0090473B" w14:paraId="2C799737" w14:textId="77777777" w:rsidTr="0015097E">
        <w:trPr>
          <w:trHeight w:val="400"/>
        </w:trPr>
        <w:tc>
          <w:tcPr>
            <w:tcW w:w="1763" w:type="dxa"/>
            <w:tcBorders>
              <w:top w:val="single" w:sz="4" w:space="0" w:color="auto"/>
              <w:left w:val="single" w:sz="4" w:space="0" w:color="auto"/>
              <w:bottom w:val="single" w:sz="4" w:space="0" w:color="auto"/>
              <w:right w:val="single" w:sz="4" w:space="0" w:color="auto"/>
            </w:tcBorders>
            <w:noWrap/>
            <w:vAlign w:val="center"/>
            <w:hideMark/>
          </w:tcPr>
          <w:p w14:paraId="03835402"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訓練の内容</w:t>
            </w:r>
          </w:p>
        </w:tc>
        <w:tc>
          <w:tcPr>
            <w:tcW w:w="1685" w:type="dxa"/>
            <w:tcBorders>
              <w:top w:val="single" w:sz="4" w:space="0" w:color="auto"/>
              <w:left w:val="nil"/>
              <w:bottom w:val="single" w:sz="4" w:space="0" w:color="auto"/>
              <w:right w:val="single" w:sz="4" w:space="0" w:color="auto"/>
            </w:tcBorders>
            <w:noWrap/>
            <w:vAlign w:val="center"/>
            <w:hideMark/>
          </w:tcPr>
          <w:p w14:paraId="603A8B78"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対象者</w:t>
            </w:r>
          </w:p>
        </w:tc>
        <w:tc>
          <w:tcPr>
            <w:tcW w:w="1062" w:type="dxa"/>
            <w:tcBorders>
              <w:top w:val="single" w:sz="4" w:space="0" w:color="auto"/>
              <w:left w:val="nil"/>
              <w:bottom w:val="single" w:sz="4" w:space="0" w:color="auto"/>
              <w:right w:val="single" w:sz="4" w:space="0" w:color="auto"/>
            </w:tcBorders>
            <w:noWrap/>
            <w:vAlign w:val="center"/>
            <w:hideMark/>
          </w:tcPr>
          <w:p w14:paraId="41056405"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方法</w:t>
            </w:r>
          </w:p>
        </w:tc>
        <w:tc>
          <w:tcPr>
            <w:tcW w:w="1132" w:type="dxa"/>
            <w:tcBorders>
              <w:top w:val="single" w:sz="4" w:space="0" w:color="auto"/>
              <w:left w:val="nil"/>
              <w:bottom w:val="single" w:sz="4" w:space="0" w:color="auto"/>
              <w:right w:val="single" w:sz="4" w:space="0" w:color="auto"/>
            </w:tcBorders>
            <w:noWrap/>
            <w:vAlign w:val="center"/>
            <w:hideMark/>
          </w:tcPr>
          <w:p w14:paraId="06DADD1A"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実施主体</w:t>
            </w:r>
          </w:p>
        </w:tc>
        <w:tc>
          <w:tcPr>
            <w:tcW w:w="983" w:type="dxa"/>
            <w:tcBorders>
              <w:top w:val="single" w:sz="4" w:space="0" w:color="auto"/>
              <w:left w:val="nil"/>
              <w:bottom w:val="single" w:sz="4" w:space="0" w:color="auto"/>
              <w:right w:val="single" w:sz="4" w:space="0" w:color="auto"/>
            </w:tcBorders>
            <w:noWrap/>
            <w:vAlign w:val="center"/>
            <w:hideMark/>
          </w:tcPr>
          <w:p w14:paraId="1560D449"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費用負担</w:t>
            </w:r>
          </w:p>
        </w:tc>
        <w:tc>
          <w:tcPr>
            <w:tcW w:w="1105" w:type="dxa"/>
            <w:tcBorders>
              <w:top w:val="single" w:sz="4" w:space="0" w:color="auto"/>
              <w:left w:val="nil"/>
              <w:bottom w:val="single" w:sz="4" w:space="0" w:color="auto"/>
              <w:right w:val="single" w:sz="4" w:space="0" w:color="auto"/>
            </w:tcBorders>
            <w:vAlign w:val="center"/>
          </w:tcPr>
          <w:p w14:paraId="3EBCC3F2"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賃金支給</w:t>
            </w:r>
          </w:p>
        </w:tc>
        <w:tc>
          <w:tcPr>
            <w:tcW w:w="1441" w:type="dxa"/>
            <w:tcBorders>
              <w:top w:val="single" w:sz="4" w:space="0" w:color="auto"/>
              <w:left w:val="single" w:sz="4" w:space="0" w:color="auto"/>
              <w:bottom w:val="single" w:sz="4" w:space="0" w:color="auto"/>
              <w:right w:val="single" w:sz="4" w:space="0" w:color="auto"/>
            </w:tcBorders>
            <w:noWrap/>
            <w:vAlign w:val="center"/>
            <w:hideMark/>
          </w:tcPr>
          <w:p w14:paraId="6AB5E311"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１人当たりの</w:t>
            </w:r>
          </w:p>
          <w:p w14:paraId="5ED5004E"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平均実施時間</w:t>
            </w:r>
          </w:p>
        </w:tc>
      </w:tr>
      <w:tr w:rsidR="0015097E" w:rsidRPr="0090473B" w14:paraId="7ED9D38B" w14:textId="77777777" w:rsidTr="0015097E">
        <w:trPr>
          <w:trHeight w:val="400"/>
        </w:trPr>
        <w:tc>
          <w:tcPr>
            <w:tcW w:w="1763" w:type="dxa"/>
            <w:tcBorders>
              <w:top w:val="nil"/>
              <w:left w:val="single" w:sz="4" w:space="0" w:color="auto"/>
              <w:bottom w:val="single" w:sz="4" w:space="0" w:color="auto"/>
              <w:right w:val="single" w:sz="4" w:space="0" w:color="auto"/>
            </w:tcBorders>
            <w:noWrap/>
            <w:vAlign w:val="center"/>
          </w:tcPr>
          <w:p w14:paraId="4FAADB84"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15097E">
              <w:rPr>
                <w:rFonts w:asciiTheme="minorEastAsia" w:eastAsiaTheme="minorEastAsia" w:hAnsiTheme="minorEastAsia" w:cs="ＭＳ Ｐゴシック" w:hint="eastAsia"/>
                <w:color w:val="000000"/>
                <w:spacing w:val="18"/>
                <w:kern w:val="0"/>
                <w:sz w:val="18"/>
                <w:szCs w:val="18"/>
                <w:fitText w:val="1266" w:id="-1816958976"/>
              </w:rPr>
              <w:t>新規採用訓</w:t>
            </w:r>
            <w:r w:rsidRPr="0015097E">
              <w:rPr>
                <w:rFonts w:asciiTheme="minorEastAsia" w:eastAsiaTheme="minorEastAsia" w:hAnsiTheme="minorEastAsia" w:cs="ＭＳ Ｐゴシック" w:hint="eastAsia"/>
                <w:color w:val="000000"/>
                <w:spacing w:val="3"/>
                <w:kern w:val="0"/>
                <w:sz w:val="18"/>
                <w:szCs w:val="18"/>
                <w:fitText w:val="1266" w:id="-1816958976"/>
              </w:rPr>
              <w:t>練</w:t>
            </w:r>
          </w:p>
        </w:tc>
        <w:tc>
          <w:tcPr>
            <w:tcW w:w="1685" w:type="dxa"/>
            <w:tcBorders>
              <w:top w:val="nil"/>
              <w:left w:val="nil"/>
              <w:bottom w:val="single" w:sz="4" w:space="0" w:color="auto"/>
              <w:right w:val="single" w:sz="4" w:space="0" w:color="auto"/>
            </w:tcBorders>
            <w:noWrap/>
            <w:vAlign w:val="center"/>
          </w:tcPr>
          <w:p w14:paraId="68B43C2E" w14:textId="77777777" w:rsidR="0015097E" w:rsidRPr="0090473B" w:rsidRDefault="0015097E" w:rsidP="0015097E">
            <w:pPr>
              <w:widowControl/>
              <w:jc w:val="center"/>
              <w:rPr>
                <w:rFonts w:asciiTheme="minorEastAsia" w:eastAsiaTheme="minorEastAsia" w:hAnsiTheme="minorEastAsia" w:cs="ＭＳ Ｐゴシック"/>
                <w:color w:val="000000"/>
                <w:kern w:val="0"/>
                <w:sz w:val="16"/>
                <w:szCs w:val="16"/>
              </w:rPr>
            </w:pPr>
            <w:r w:rsidRPr="0090473B">
              <w:rPr>
                <w:rFonts w:asciiTheme="minorEastAsia" w:eastAsiaTheme="minorEastAsia" w:hAnsiTheme="minorEastAsia" w:cs="ＭＳ Ｐゴシック" w:hint="eastAsia"/>
                <w:color w:val="000000"/>
                <w:kern w:val="0"/>
                <w:sz w:val="16"/>
                <w:szCs w:val="16"/>
              </w:rPr>
              <w:t>新規採用者</w:t>
            </w:r>
          </w:p>
        </w:tc>
        <w:tc>
          <w:tcPr>
            <w:tcW w:w="1062" w:type="dxa"/>
            <w:tcBorders>
              <w:top w:val="nil"/>
              <w:left w:val="nil"/>
              <w:bottom w:val="single" w:sz="4" w:space="0" w:color="auto"/>
              <w:right w:val="single" w:sz="4" w:space="0" w:color="auto"/>
            </w:tcBorders>
            <w:noWrap/>
            <w:vAlign w:val="center"/>
          </w:tcPr>
          <w:p w14:paraId="657599C2"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OFF-JT</w:t>
            </w:r>
          </w:p>
        </w:tc>
        <w:tc>
          <w:tcPr>
            <w:tcW w:w="1132" w:type="dxa"/>
            <w:tcBorders>
              <w:top w:val="nil"/>
              <w:left w:val="nil"/>
              <w:bottom w:val="single" w:sz="4" w:space="0" w:color="auto"/>
              <w:right w:val="single" w:sz="4" w:space="0" w:color="auto"/>
            </w:tcBorders>
            <w:noWrap/>
            <w:vAlign w:val="center"/>
          </w:tcPr>
          <w:p w14:paraId="6B989AA4"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弊社</w:t>
            </w:r>
          </w:p>
        </w:tc>
        <w:tc>
          <w:tcPr>
            <w:tcW w:w="983" w:type="dxa"/>
            <w:tcBorders>
              <w:top w:val="nil"/>
              <w:left w:val="nil"/>
              <w:bottom w:val="single" w:sz="4" w:space="0" w:color="auto"/>
              <w:right w:val="single" w:sz="4" w:space="0" w:color="auto"/>
            </w:tcBorders>
            <w:noWrap/>
            <w:vAlign w:val="center"/>
          </w:tcPr>
          <w:p w14:paraId="58716662"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無償</w:t>
            </w:r>
          </w:p>
        </w:tc>
        <w:tc>
          <w:tcPr>
            <w:tcW w:w="1105" w:type="dxa"/>
            <w:tcBorders>
              <w:top w:val="single" w:sz="4" w:space="0" w:color="auto"/>
              <w:left w:val="nil"/>
              <w:bottom w:val="single" w:sz="4" w:space="0" w:color="auto"/>
              <w:right w:val="single" w:sz="4" w:space="0" w:color="auto"/>
            </w:tcBorders>
          </w:tcPr>
          <w:p w14:paraId="1171B185"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有給</w:t>
            </w:r>
          </w:p>
        </w:tc>
        <w:tc>
          <w:tcPr>
            <w:tcW w:w="1441" w:type="dxa"/>
            <w:tcBorders>
              <w:top w:val="single" w:sz="4" w:space="0" w:color="auto"/>
              <w:left w:val="single" w:sz="4" w:space="0" w:color="auto"/>
              <w:bottom w:val="single" w:sz="4" w:space="0" w:color="auto"/>
              <w:right w:val="single" w:sz="4" w:space="0" w:color="auto"/>
            </w:tcBorders>
            <w:noWrap/>
            <w:vAlign w:val="center"/>
          </w:tcPr>
          <w:p w14:paraId="51B3EEB7"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4時間</w:t>
            </w:r>
          </w:p>
        </w:tc>
      </w:tr>
      <w:tr w:rsidR="0015097E" w:rsidRPr="0090473B" w14:paraId="562BF986" w14:textId="77777777" w:rsidTr="0015097E">
        <w:trPr>
          <w:trHeight w:val="400"/>
        </w:trPr>
        <w:tc>
          <w:tcPr>
            <w:tcW w:w="1763" w:type="dxa"/>
            <w:tcBorders>
              <w:top w:val="nil"/>
              <w:left w:val="single" w:sz="4" w:space="0" w:color="auto"/>
              <w:bottom w:val="single" w:sz="4" w:space="0" w:color="auto"/>
              <w:right w:val="single" w:sz="4" w:space="0" w:color="auto"/>
            </w:tcBorders>
            <w:noWrap/>
            <w:vAlign w:val="center"/>
          </w:tcPr>
          <w:p w14:paraId="05957F60"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15097E">
              <w:rPr>
                <w:rFonts w:asciiTheme="minorEastAsia" w:eastAsiaTheme="minorEastAsia" w:hAnsiTheme="minorEastAsia" w:cs="ＭＳ Ｐゴシック" w:hint="eastAsia"/>
                <w:color w:val="000000"/>
                <w:spacing w:val="91"/>
                <w:kern w:val="0"/>
                <w:sz w:val="18"/>
                <w:szCs w:val="18"/>
                <w:fitText w:val="1266" w:id="-1816958975"/>
              </w:rPr>
              <w:t>技術訓</w:t>
            </w:r>
            <w:r w:rsidRPr="0015097E">
              <w:rPr>
                <w:rFonts w:asciiTheme="minorEastAsia" w:eastAsiaTheme="minorEastAsia" w:hAnsiTheme="minorEastAsia" w:cs="ＭＳ Ｐゴシック" w:hint="eastAsia"/>
                <w:color w:val="000000"/>
                <w:kern w:val="0"/>
                <w:sz w:val="18"/>
                <w:szCs w:val="18"/>
                <w:fitText w:val="1266" w:id="-1816958975"/>
              </w:rPr>
              <w:t>練</w:t>
            </w:r>
          </w:p>
        </w:tc>
        <w:tc>
          <w:tcPr>
            <w:tcW w:w="1685" w:type="dxa"/>
            <w:tcBorders>
              <w:top w:val="nil"/>
              <w:left w:val="nil"/>
              <w:bottom w:val="single" w:sz="4" w:space="0" w:color="auto"/>
              <w:right w:val="single" w:sz="4" w:space="0" w:color="auto"/>
            </w:tcBorders>
            <w:noWrap/>
            <w:vAlign w:val="center"/>
          </w:tcPr>
          <w:p w14:paraId="53442D5D" w14:textId="77777777" w:rsidR="0015097E" w:rsidRPr="0090473B" w:rsidRDefault="0015097E" w:rsidP="0015097E">
            <w:pPr>
              <w:widowControl/>
              <w:jc w:val="center"/>
              <w:rPr>
                <w:rFonts w:asciiTheme="minorEastAsia" w:eastAsiaTheme="minorEastAsia" w:hAnsiTheme="minorEastAsia" w:cs="ＭＳ Ｐゴシック"/>
                <w:color w:val="000000"/>
                <w:kern w:val="0"/>
                <w:sz w:val="16"/>
                <w:szCs w:val="16"/>
              </w:rPr>
            </w:pPr>
            <w:r w:rsidRPr="0090473B">
              <w:rPr>
                <w:rFonts w:asciiTheme="minorEastAsia" w:eastAsiaTheme="minorEastAsia" w:hAnsiTheme="minorEastAsia" w:cs="ＭＳ Ｐゴシック" w:hint="eastAsia"/>
                <w:color w:val="000000"/>
                <w:kern w:val="0"/>
                <w:sz w:val="16"/>
                <w:szCs w:val="16"/>
              </w:rPr>
              <w:t>１年以上雇用希望者</w:t>
            </w:r>
          </w:p>
        </w:tc>
        <w:tc>
          <w:tcPr>
            <w:tcW w:w="1062" w:type="dxa"/>
            <w:tcBorders>
              <w:top w:val="nil"/>
              <w:left w:val="nil"/>
              <w:bottom w:val="single" w:sz="4" w:space="0" w:color="auto"/>
              <w:right w:val="single" w:sz="4" w:space="0" w:color="auto"/>
            </w:tcBorders>
            <w:noWrap/>
            <w:vAlign w:val="center"/>
          </w:tcPr>
          <w:p w14:paraId="798D180E"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OFF-JT</w:t>
            </w:r>
          </w:p>
        </w:tc>
        <w:tc>
          <w:tcPr>
            <w:tcW w:w="1132" w:type="dxa"/>
            <w:tcBorders>
              <w:top w:val="nil"/>
              <w:left w:val="nil"/>
              <w:bottom w:val="single" w:sz="4" w:space="0" w:color="auto"/>
              <w:right w:val="single" w:sz="4" w:space="0" w:color="auto"/>
            </w:tcBorders>
            <w:noWrap/>
            <w:vAlign w:val="center"/>
          </w:tcPr>
          <w:p w14:paraId="34E0D808"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弊社</w:t>
            </w:r>
          </w:p>
        </w:tc>
        <w:tc>
          <w:tcPr>
            <w:tcW w:w="983" w:type="dxa"/>
            <w:tcBorders>
              <w:top w:val="nil"/>
              <w:left w:val="nil"/>
              <w:bottom w:val="single" w:sz="4" w:space="0" w:color="auto"/>
              <w:right w:val="single" w:sz="4" w:space="0" w:color="auto"/>
            </w:tcBorders>
            <w:noWrap/>
            <w:vAlign w:val="center"/>
          </w:tcPr>
          <w:p w14:paraId="30CC89FE"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無償</w:t>
            </w:r>
          </w:p>
        </w:tc>
        <w:tc>
          <w:tcPr>
            <w:tcW w:w="1105" w:type="dxa"/>
            <w:tcBorders>
              <w:top w:val="single" w:sz="4" w:space="0" w:color="auto"/>
              <w:left w:val="nil"/>
              <w:bottom w:val="single" w:sz="4" w:space="0" w:color="auto"/>
              <w:right w:val="single" w:sz="4" w:space="0" w:color="auto"/>
            </w:tcBorders>
          </w:tcPr>
          <w:p w14:paraId="31D69C02"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有給</w:t>
            </w:r>
          </w:p>
        </w:tc>
        <w:tc>
          <w:tcPr>
            <w:tcW w:w="1441" w:type="dxa"/>
            <w:tcBorders>
              <w:top w:val="single" w:sz="4" w:space="0" w:color="auto"/>
              <w:left w:val="single" w:sz="4" w:space="0" w:color="auto"/>
              <w:bottom w:val="single" w:sz="4" w:space="0" w:color="auto"/>
              <w:right w:val="single" w:sz="4" w:space="0" w:color="auto"/>
            </w:tcBorders>
            <w:noWrap/>
            <w:vAlign w:val="center"/>
          </w:tcPr>
          <w:p w14:paraId="112BBE30"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6時間</w:t>
            </w:r>
          </w:p>
        </w:tc>
      </w:tr>
      <w:tr w:rsidR="0015097E" w:rsidRPr="0090473B" w14:paraId="32DB0676" w14:textId="77777777" w:rsidTr="0015097E">
        <w:trPr>
          <w:trHeight w:val="400"/>
        </w:trPr>
        <w:tc>
          <w:tcPr>
            <w:tcW w:w="1763" w:type="dxa"/>
            <w:tcBorders>
              <w:top w:val="nil"/>
              <w:left w:val="single" w:sz="4" w:space="0" w:color="auto"/>
              <w:bottom w:val="single" w:sz="4" w:space="0" w:color="auto"/>
              <w:right w:val="single" w:sz="4" w:space="0" w:color="auto"/>
            </w:tcBorders>
            <w:noWrap/>
            <w:vAlign w:val="center"/>
          </w:tcPr>
          <w:p w14:paraId="70106B75"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15097E">
              <w:rPr>
                <w:rFonts w:asciiTheme="minorEastAsia" w:eastAsiaTheme="minorEastAsia" w:hAnsiTheme="minorEastAsia" w:cs="ＭＳ Ｐゴシック" w:hint="eastAsia"/>
                <w:color w:val="000000"/>
                <w:spacing w:val="91"/>
                <w:kern w:val="0"/>
                <w:sz w:val="18"/>
                <w:szCs w:val="18"/>
                <w:fitText w:val="1266" w:id="-1816958974"/>
              </w:rPr>
              <w:t>技術訓</w:t>
            </w:r>
            <w:r w:rsidRPr="0015097E">
              <w:rPr>
                <w:rFonts w:asciiTheme="minorEastAsia" w:eastAsiaTheme="minorEastAsia" w:hAnsiTheme="minorEastAsia" w:cs="ＭＳ Ｐゴシック" w:hint="eastAsia"/>
                <w:color w:val="000000"/>
                <w:kern w:val="0"/>
                <w:sz w:val="18"/>
                <w:szCs w:val="18"/>
                <w:fitText w:val="1266" w:id="-1816958974"/>
              </w:rPr>
              <w:t>練</w:t>
            </w:r>
          </w:p>
        </w:tc>
        <w:tc>
          <w:tcPr>
            <w:tcW w:w="1685" w:type="dxa"/>
            <w:tcBorders>
              <w:top w:val="nil"/>
              <w:left w:val="nil"/>
              <w:bottom w:val="single" w:sz="4" w:space="0" w:color="auto"/>
              <w:right w:val="single" w:sz="4" w:space="0" w:color="auto"/>
            </w:tcBorders>
            <w:noWrap/>
            <w:vAlign w:val="center"/>
          </w:tcPr>
          <w:p w14:paraId="40F76948" w14:textId="77777777" w:rsidR="0015097E" w:rsidRPr="0090473B" w:rsidRDefault="0015097E" w:rsidP="0015097E">
            <w:pPr>
              <w:widowControl/>
              <w:jc w:val="center"/>
              <w:rPr>
                <w:rFonts w:asciiTheme="minorEastAsia" w:eastAsiaTheme="minorEastAsia" w:hAnsiTheme="minorEastAsia" w:cs="ＭＳ Ｐゴシック"/>
                <w:color w:val="000000"/>
                <w:kern w:val="0"/>
                <w:sz w:val="16"/>
                <w:szCs w:val="16"/>
              </w:rPr>
            </w:pPr>
            <w:r w:rsidRPr="0090473B">
              <w:rPr>
                <w:rFonts w:asciiTheme="minorEastAsia" w:eastAsiaTheme="minorEastAsia" w:hAnsiTheme="minorEastAsia" w:cs="ＭＳ Ｐゴシック" w:hint="eastAsia"/>
                <w:color w:val="000000"/>
                <w:kern w:val="0"/>
                <w:sz w:val="16"/>
                <w:szCs w:val="16"/>
              </w:rPr>
              <w:t>２年目</w:t>
            </w:r>
          </w:p>
        </w:tc>
        <w:tc>
          <w:tcPr>
            <w:tcW w:w="1062" w:type="dxa"/>
            <w:tcBorders>
              <w:top w:val="nil"/>
              <w:left w:val="nil"/>
              <w:bottom w:val="single" w:sz="4" w:space="0" w:color="auto"/>
              <w:right w:val="single" w:sz="4" w:space="0" w:color="auto"/>
            </w:tcBorders>
            <w:noWrap/>
            <w:vAlign w:val="center"/>
          </w:tcPr>
          <w:p w14:paraId="6E8EB9B5"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OFF-JT</w:t>
            </w:r>
          </w:p>
        </w:tc>
        <w:tc>
          <w:tcPr>
            <w:tcW w:w="1132" w:type="dxa"/>
            <w:tcBorders>
              <w:top w:val="nil"/>
              <w:left w:val="nil"/>
              <w:bottom w:val="single" w:sz="4" w:space="0" w:color="auto"/>
              <w:right w:val="single" w:sz="4" w:space="0" w:color="auto"/>
            </w:tcBorders>
            <w:noWrap/>
            <w:vAlign w:val="center"/>
          </w:tcPr>
          <w:p w14:paraId="74774AB0"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弊社</w:t>
            </w:r>
          </w:p>
        </w:tc>
        <w:tc>
          <w:tcPr>
            <w:tcW w:w="983" w:type="dxa"/>
            <w:tcBorders>
              <w:top w:val="nil"/>
              <w:left w:val="nil"/>
              <w:bottom w:val="single" w:sz="4" w:space="0" w:color="auto"/>
              <w:right w:val="single" w:sz="4" w:space="0" w:color="auto"/>
            </w:tcBorders>
            <w:noWrap/>
            <w:vAlign w:val="center"/>
          </w:tcPr>
          <w:p w14:paraId="1F793E8C"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無償</w:t>
            </w:r>
          </w:p>
        </w:tc>
        <w:tc>
          <w:tcPr>
            <w:tcW w:w="1105" w:type="dxa"/>
            <w:tcBorders>
              <w:top w:val="single" w:sz="4" w:space="0" w:color="auto"/>
              <w:left w:val="nil"/>
              <w:bottom w:val="single" w:sz="4" w:space="0" w:color="auto"/>
              <w:right w:val="single" w:sz="4" w:space="0" w:color="auto"/>
            </w:tcBorders>
          </w:tcPr>
          <w:p w14:paraId="09613709"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有給</w:t>
            </w:r>
          </w:p>
        </w:tc>
        <w:tc>
          <w:tcPr>
            <w:tcW w:w="1441" w:type="dxa"/>
            <w:tcBorders>
              <w:top w:val="single" w:sz="4" w:space="0" w:color="auto"/>
              <w:left w:val="single" w:sz="4" w:space="0" w:color="auto"/>
              <w:bottom w:val="single" w:sz="4" w:space="0" w:color="auto"/>
              <w:right w:val="single" w:sz="4" w:space="0" w:color="auto"/>
            </w:tcBorders>
          </w:tcPr>
          <w:p w14:paraId="71891441" w14:textId="77777777" w:rsidR="0015097E" w:rsidRPr="0090473B" w:rsidRDefault="0015097E" w:rsidP="0015097E">
            <w:pPr>
              <w:jc w:val="center"/>
              <w:rPr>
                <w:sz w:val="18"/>
                <w:szCs w:val="18"/>
              </w:rPr>
            </w:pPr>
            <w:r w:rsidRPr="0090473B">
              <w:rPr>
                <w:rFonts w:asciiTheme="minorEastAsia" w:eastAsiaTheme="minorEastAsia" w:hAnsiTheme="minorEastAsia" w:cs="ＭＳ Ｐゴシック" w:hint="eastAsia"/>
                <w:color w:val="000000"/>
                <w:kern w:val="0"/>
                <w:sz w:val="18"/>
                <w:szCs w:val="18"/>
              </w:rPr>
              <w:t>8時間</w:t>
            </w:r>
          </w:p>
        </w:tc>
      </w:tr>
      <w:tr w:rsidR="0015097E" w:rsidRPr="0090473B" w14:paraId="5C2035A9" w14:textId="77777777" w:rsidTr="0015097E">
        <w:trPr>
          <w:trHeight w:val="400"/>
        </w:trPr>
        <w:tc>
          <w:tcPr>
            <w:tcW w:w="1763" w:type="dxa"/>
            <w:tcBorders>
              <w:top w:val="nil"/>
              <w:left w:val="single" w:sz="4" w:space="0" w:color="auto"/>
              <w:bottom w:val="single" w:sz="4" w:space="0" w:color="auto"/>
              <w:right w:val="single" w:sz="4" w:space="0" w:color="auto"/>
            </w:tcBorders>
            <w:noWrap/>
            <w:vAlign w:val="center"/>
          </w:tcPr>
          <w:p w14:paraId="1793B8A8"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15097E">
              <w:rPr>
                <w:rFonts w:asciiTheme="minorEastAsia" w:eastAsiaTheme="minorEastAsia" w:hAnsiTheme="minorEastAsia" w:cs="ＭＳ Ｐゴシック" w:hint="eastAsia"/>
                <w:color w:val="000000"/>
                <w:spacing w:val="91"/>
                <w:kern w:val="0"/>
                <w:sz w:val="18"/>
                <w:szCs w:val="18"/>
                <w:fitText w:val="1266" w:id="-1816958973"/>
              </w:rPr>
              <w:t>技術訓</w:t>
            </w:r>
            <w:r w:rsidRPr="0015097E">
              <w:rPr>
                <w:rFonts w:asciiTheme="minorEastAsia" w:eastAsiaTheme="minorEastAsia" w:hAnsiTheme="minorEastAsia" w:cs="ＭＳ Ｐゴシック" w:hint="eastAsia"/>
                <w:color w:val="000000"/>
                <w:kern w:val="0"/>
                <w:sz w:val="18"/>
                <w:szCs w:val="18"/>
                <w:fitText w:val="1266" w:id="-1816958973"/>
              </w:rPr>
              <w:t>練</w:t>
            </w:r>
          </w:p>
        </w:tc>
        <w:tc>
          <w:tcPr>
            <w:tcW w:w="1685" w:type="dxa"/>
            <w:tcBorders>
              <w:top w:val="nil"/>
              <w:left w:val="nil"/>
              <w:bottom w:val="single" w:sz="4" w:space="0" w:color="auto"/>
              <w:right w:val="single" w:sz="4" w:space="0" w:color="auto"/>
            </w:tcBorders>
            <w:noWrap/>
            <w:vAlign w:val="center"/>
          </w:tcPr>
          <w:p w14:paraId="191FCC11" w14:textId="77777777" w:rsidR="0015097E" w:rsidRPr="0090473B" w:rsidRDefault="0015097E" w:rsidP="0015097E">
            <w:pPr>
              <w:widowControl/>
              <w:jc w:val="center"/>
              <w:rPr>
                <w:rFonts w:asciiTheme="minorEastAsia" w:eastAsiaTheme="minorEastAsia" w:hAnsiTheme="minorEastAsia" w:cs="ＭＳ Ｐゴシック"/>
                <w:color w:val="000000"/>
                <w:kern w:val="0"/>
                <w:sz w:val="16"/>
                <w:szCs w:val="16"/>
              </w:rPr>
            </w:pPr>
            <w:r w:rsidRPr="0090473B">
              <w:rPr>
                <w:rFonts w:asciiTheme="minorEastAsia" w:eastAsiaTheme="minorEastAsia" w:hAnsiTheme="minorEastAsia" w:cs="ＭＳ Ｐゴシック" w:hint="eastAsia"/>
                <w:color w:val="000000"/>
                <w:kern w:val="0"/>
                <w:sz w:val="16"/>
                <w:szCs w:val="16"/>
              </w:rPr>
              <w:t>３年目</w:t>
            </w:r>
          </w:p>
        </w:tc>
        <w:tc>
          <w:tcPr>
            <w:tcW w:w="1062" w:type="dxa"/>
            <w:tcBorders>
              <w:top w:val="nil"/>
              <w:left w:val="nil"/>
              <w:bottom w:val="single" w:sz="4" w:space="0" w:color="auto"/>
              <w:right w:val="single" w:sz="4" w:space="0" w:color="auto"/>
            </w:tcBorders>
            <w:noWrap/>
            <w:vAlign w:val="center"/>
          </w:tcPr>
          <w:p w14:paraId="73E46324"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OFF-JT</w:t>
            </w:r>
          </w:p>
        </w:tc>
        <w:tc>
          <w:tcPr>
            <w:tcW w:w="1132" w:type="dxa"/>
            <w:tcBorders>
              <w:top w:val="nil"/>
              <w:left w:val="nil"/>
              <w:bottom w:val="single" w:sz="4" w:space="0" w:color="auto"/>
              <w:right w:val="single" w:sz="4" w:space="0" w:color="auto"/>
            </w:tcBorders>
            <w:noWrap/>
            <w:vAlign w:val="center"/>
          </w:tcPr>
          <w:p w14:paraId="1BBC5A69"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弊社</w:t>
            </w:r>
          </w:p>
        </w:tc>
        <w:tc>
          <w:tcPr>
            <w:tcW w:w="983" w:type="dxa"/>
            <w:tcBorders>
              <w:top w:val="nil"/>
              <w:left w:val="nil"/>
              <w:bottom w:val="single" w:sz="4" w:space="0" w:color="auto"/>
              <w:right w:val="single" w:sz="4" w:space="0" w:color="auto"/>
            </w:tcBorders>
            <w:noWrap/>
            <w:vAlign w:val="center"/>
          </w:tcPr>
          <w:p w14:paraId="23E52B37"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無償</w:t>
            </w:r>
          </w:p>
        </w:tc>
        <w:tc>
          <w:tcPr>
            <w:tcW w:w="1105" w:type="dxa"/>
            <w:tcBorders>
              <w:top w:val="single" w:sz="4" w:space="0" w:color="auto"/>
              <w:left w:val="nil"/>
              <w:bottom w:val="single" w:sz="4" w:space="0" w:color="auto"/>
              <w:right w:val="single" w:sz="4" w:space="0" w:color="auto"/>
            </w:tcBorders>
          </w:tcPr>
          <w:p w14:paraId="29B791E2"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有給</w:t>
            </w:r>
          </w:p>
        </w:tc>
        <w:tc>
          <w:tcPr>
            <w:tcW w:w="1441" w:type="dxa"/>
            <w:tcBorders>
              <w:top w:val="single" w:sz="4" w:space="0" w:color="auto"/>
              <w:left w:val="single" w:sz="4" w:space="0" w:color="auto"/>
              <w:bottom w:val="single" w:sz="4" w:space="0" w:color="auto"/>
              <w:right w:val="single" w:sz="4" w:space="0" w:color="auto"/>
            </w:tcBorders>
          </w:tcPr>
          <w:p w14:paraId="026447B9" w14:textId="77777777" w:rsidR="0015097E" w:rsidRPr="0090473B" w:rsidRDefault="0015097E" w:rsidP="0015097E">
            <w:pPr>
              <w:jc w:val="center"/>
              <w:rPr>
                <w:sz w:val="18"/>
                <w:szCs w:val="18"/>
              </w:rPr>
            </w:pPr>
            <w:r w:rsidRPr="0090473B">
              <w:rPr>
                <w:rFonts w:asciiTheme="minorEastAsia" w:eastAsiaTheme="minorEastAsia" w:hAnsiTheme="minorEastAsia" w:cs="ＭＳ Ｐゴシック" w:hint="eastAsia"/>
                <w:color w:val="000000"/>
                <w:kern w:val="0"/>
                <w:sz w:val="18"/>
                <w:szCs w:val="18"/>
              </w:rPr>
              <w:t>8時間</w:t>
            </w:r>
          </w:p>
        </w:tc>
      </w:tr>
      <w:tr w:rsidR="0015097E" w:rsidRPr="0090473B" w14:paraId="2236A45D" w14:textId="77777777" w:rsidTr="0015097E">
        <w:trPr>
          <w:trHeight w:val="400"/>
        </w:trPr>
        <w:tc>
          <w:tcPr>
            <w:tcW w:w="1763" w:type="dxa"/>
            <w:tcBorders>
              <w:top w:val="single" w:sz="4" w:space="0" w:color="auto"/>
              <w:left w:val="single" w:sz="4" w:space="0" w:color="auto"/>
              <w:bottom w:val="single" w:sz="4" w:space="0" w:color="auto"/>
              <w:right w:val="single" w:sz="4" w:space="0" w:color="auto"/>
            </w:tcBorders>
            <w:noWrap/>
            <w:vAlign w:val="center"/>
          </w:tcPr>
          <w:p w14:paraId="5AB769BD"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リーダー育成訓練</w:t>
            </w:r>
          </w:p>
        </w:tc>
        <w:tc>
          <w:tcPr>
            <w:tcW w:w="1685" w:type="dxa"/>
            <w:tcBorders>
              <w:top w:val="single" w:sz="4" w:space="0" w:color="auto"/>
              <w:left w:val="nil"/>
              <w:bottom w:val="single" w:sz="4" w:space="0" w:color="auto"/>
              <w:right w:val="single" w:sz="4" w:space="0" w:color="auto"/>
            </w:tcBorders>
            <w:noWrap/>
            <w:vAlign w:val="center"/>
          </w:tcPr>
          <w:p w14:paraId="4960643B" w14:textId="77777777" w:rsidR="0015097E" w:rsidRPr="0090473B" w:rsidRDefault="0015097E" w:rsidP="0015097E">
            <w:pPr>
              <w:widowControl/>
              <w:jc w:val="center"/>
              <w:rPr>
                <w:rFonts w:asciiTheme="minorEastAsia" w:eastAsiaTheme="minorEastAsia" w:hAnsiTheme="minorEastAsia" w:cs="ＭＳ Ｐゴシック"/>
                <w:color w:val="000000"/>
                <w:kern w:val="0"/>
                <w:sz w:val="16"/>
                <w:szCs w:val="16"/>
              </w:rPr>
            </w:pPr>
            <w:r w:rsidRPr="0090473B">
              <w:rPr>
                <w:rFonts w:asciiTheme="minorEastAsia" w:eastAsiaTheme="minorEastAsia" w:hAnsiTheme="minorEastAsia" w:cs="ＭＳ Ｐゴシック" w:hint="eastAsia"/>
                <w:color w:val="000000"/>
                <w:kern w:val="0"/>
                <w:sz w:val="16"/>
                <w:szCs w:val="16"/>
              </w:rPr>
              <w:t>４年目以降</w:t>
            </w:r>
          </w:p>
        </w:tc>
        <w:tc>
          <w:tcPr>
            <w:tcW w:w="1062" w:type="dxa"/>
            <w:tcBorders>
              <w:top w:val="single" w:sz="4" w:space="0" w:color="auto"/>
              <w:left w:val="nil"/>
              <w:bottom w:val="single" w:sz="4" w:space="0" w:color="auto"/>
              <w:right w:val="single" w:sz="4" w:space="0" w:color="auto"/>
            </w:tcBorders>
            <w:noWrap/>
            <w:vAlign w:val="center"/>
          </w:tcPr>
          <w:p w14:paraId="11F20CD8"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OFF-JT</w:t>
            </w:r>
          </w:p>
        </w:tc>
        <w:tc>
          <w:tcPr>
            <w:tcW w:w="1132" w:type="dxa"/>
            <w:tcBorders>
              <w:top w:val="single" w:sz="4" w:space="0" w:color="auto"/>
              <w:left w:val="nil"/>
              <w:bottom w:val="single" w:sz="4" w:space="0" w:color="auto"/>
              <w:right w:val="single" w:sz="4" w:space="0" w:color="auto"/>
            </w:tcBorders>
            <w:noWrap/>
            <w:vAlign w:val="center"/>
          </w:tcPr>
          <w:p w14:paraId="0DE3730B"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弊社</w:t>
            </w:r>
          </w:p>
        </w:tc>
        <w:tc>
          <w:tcPr>
            <w:tcW w:w="983" w:type="dxa"/>
            <w:tcBorders>
              <w:top w:val="single" w:sz="4" w:space="0" w:color="auto"/>
              <w:left w:val="nil"/>
              <w:bottom w:val="single" w:sz="4" w:space="0" w:color="auto"/>
              <w:right w:val="single" w:sz="4" w:space="0" w:color="auto"/>
            </w:tcBorders>
            <w:noWrap/>
            <w:vAlign w:val="center"/>
          </w:tcPr>
          <w:p w14:paraId="69C125CA"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無償</w:t>
            </w:r>
          </w:p>
        </w:tc>
        <w:tc>
          <w:tcPr>
            <w:tcW w:w="1105" w:type="dxa"/>
            <w:tcBorders>
              <w:top w:val="single" w:sz="4" w:space="0" w:color="auto"/>
              <w:left w:val="nil"/>
              <w:bottom w:val="single" w:sz="4" w:space="0" w:color="auto"/>
              <w:right w:val="single" w:sz="4" w:space="0" w:color="auto"/>
            </w:tcBorders>
          </w:tcPr>
          <w:p w14:paraId="31D3AA73"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有給</w:t>
            </w:r>
          </w:p>
        </w:tc>
        <w:tc>
          <w:tcPr>
            <w:tcW w:w="1441" w:type="dxa"/>
            <w:tcBorders>
              <w:top w:val="single" w:sz="4" w:space="0" w:color="auto"/>
              <w:left w:val="single" w:sz="4" w:space="0" w:color="auto"/>
              <w:bottom w:val="single" w:sz="4" w:space="0" w:color="auto"/>
              <w:right w:val="single" w:sz="4" w:space="0" w:color="auto"/>
            </w:tcBorders>
          </w:tcPr>
          <w:p w14:paraId="203EBF1E" w14:textId="77777777" w:rsidR="0015097E" w:rsidRPr="0090473B" w:rsidRDefault="0015097E" w:rsidP="0015097E">
            <w:pPr>
              <w:jc w:val="center"/>
              <w:rPr>
                <w:sz w:val="18"/>
                <w:szCs w:val="18"/>
              </w:rPr>
            </w:pPr>
            <w:r w:rsidRPr="0090473B">
              <w:rPr>
                <w:rFonts w:asciiTheme="minorEastAsia" w:eastAsiaTheme="minorEastAsia" w:hAnsiTheme="minorEastAsia" w:cs="ＭＳ Ｐゴシック" w:hint="eastAsia"/>
                <w:color w:val="000000"/>
                <w:kern w:val="0"/>
                <w:sz w:val="18"/>
                <w:szCs w:val="18"/>
              </w:rPr>
              <w:t>4時間</w:t>
            </w:r>
          </w:p>
        </w:tc>
      </w:tr>
    </w:tbl>
    <w:p w14:paraId="3A7BF8EB" w14:textId="3C1DA211" w:rsidR="00470555" w:rsidRDefault="0015097E">
      <w:pPr>
        <w:rPr>
          <w:rFonts w:asciiTheme="minorEastAsia" w:eastAsiaTheme="minorEastAsia" w:hAnsiTheme="minorEastAsia"/>
          <w:sz w:val="21"/>
          <w:szCs w:val="21"/>
        </w:rPr>
      </w:pPr>
      <w:r>
        <w:rPr>
          <w:rFonts w:asciiTheme="majorEastAsia" w:eastAsiaTheme="majorEastAsia" w:hAnsiTheme="majorEastAsia" w:hint="eastAsia"/>
          <w:noProof/>
          <w:sz w:val="18"/>
          <w:szCs w:val="18"/>
        </w:rPr>
        <w:drawing>
          <wp:anchor distT="0" distB="0" distL="114300" distR="114300" simplePos="0" relativeHeight="251658240" behindDoc="1" locked="0" layoutInCell="1" allowOverlap="1" wp14:anchorId="41091248" wp14:editId="6D1E5F31">
            <wp:simplePos x="0" y="0"/>
            <wp:positionH relativeFrom="column">
              <wp:posOffset>147320</wp:posOffset>
            </wp:positionH>
            <wp:positionV relativeFrom="paragraph">
              <wp:posOffset>2436495</wp:posOffset>
            </wp:positionV>
            <wp:extent cx="5450205" cy="1266825"/>
            <wp:effectExtent l="0" t="0" r="0" b="0"/>
            <wp:wrapNone/>
            <wp:docPr id="4" name="グラフ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rsidR="00422ADB" w:rsidRPr="0090473B">
        <w:rPr>
          <w:rFonts w:asciiTheme="minorEastAsia" w:eastAsiaTheme="minorEastAsia" w:hAnsiTheme="minorEastAsia" w:hint="eastAsia"/>
          <w:sz w:val="21"/>
          <w:szCs w:val="21"/>
        </w:rPr>
        <w:t xml:space="preserve">　</w:t>
      </w:r>
      <w:r w:rsidR="008A4DBB" w:rsidRPr="0090473B">
        <w:rPr>
          <w:rFonts w:asciiTheme="minorEastAsia" w:eastAsiaTheme="minorEastAsia" w:hAnsiTheme="minorEastAsia" w:hint="eastAsia"/>
          <w:sz w:val="21"/>
          <w:szCs w:val="21"/>
        </w:rPr>
        <w:t>弊社マージン部分については、下記のとおり法定福利費、教育訓練、年次有給休暇等弊社の運営経費</w:t>
      </w:r>
      <w:r w:rsidR="009149C5" w:rsidRPr="0090473B">
        <w:rPr>
          <w:rFonts w:asciiTheme="minorEastAsia" w:eastAsiaTheme="minorEastAsia" w:hAnsiTheme="minorEastAsia" w:hint="eastAsia"/>
          <w:sz w:val="21"/>
          <w:szCs w:val="21"/>
        </w:rPr>
        <w:t>等</w:t>
      </w:r>
      <w:r w:rsidR="008A4DBB" w:rsidRPr="0090473B">
        <w:rPr>
          <w:rFonts w:asciiTheme="minorEastAsia" w:eastAsiaTheme="minorEastAsia" w:hAnsiTheme="minorEastAsia" w:hint="eastAsia"/>
          <w:sz w:val="21"/>
          <w:szCs w:val="21"/>
        </w:rPr>
        <w:t>を含んだもの</w:t>
      </w:r>
      <w:r w:rsidR="009149C5" w:rsidRPr="0090473B">
        <w:rPr>
          <w:rFonts w:asciiTheme="minorEastAsia" w:eastAsiaTheme="minorEastAsia" w:hAnsiTheme="minorEastAsia" w:hint="eastAsia"/>
          <w:sz w:val="21"/>
          <w:szCs w:val="21"/>
        </w:rPr>
        <w:t>で</w:t>
      </w:r>
      <w:r w:rsidR="008A4DBB" w:rsidRPr="0090473B">
        <w:rPr>
          <w:rFonts w:asciiTheme="minorEastAsia" w:eastAsiaTheme="minorEastAsia" w:hAnsiTheme="minorEastAsia" w:hint="eastAsia"/>
          <w:sz w:val="21"/>
          <w:szCs w:val="21"/>
        </w:rPr>
        <w:t>す。</w:t>
      </w:r>
    </w:p>
    <w:p w14:paraId="57DF3C31" w14:textId="2A1511B9" w:rsidR="003D3D65" w:rsidRPr="003D3D65" w:rsidRDefault="003D3D65" w:rsidP="003D3D65">
      <w:pPr>
        <w:rPr>
          <w:rFonts w:asciiTheme="minorEastAsia" w:eastAsiaTheme="minorEastAsia" w:hAnsiTheme="minorEastAsia"/>
          <w:sz w:val="21"/>
          <w:szCs w:val="21"/>
        </w:rPr>
      </w:pPr>
    </w:p>
    <w:p w14:paraId="0555AB98" w14:textId="42A4A156" w:rsidR="003D3D65" w:rsidRPr="003D3D65" w:rsidRDefault="003D3D65" w:rsidP="003D3D65">
      <w:pPr>
        <w:rPr>
          <w:rFonts w:asciiTheme="minorEastAsia" w:eastAsiaTheme="minorEastAsia" w:hAnsiTheme="minorEastAsia"/>
          <w:sz w:val="21"/>
          <w:szCs w:val="21"/>
        </w:rPr>
      </w:pPr>
    </w:p>
    <w:p w14:paraId="40CE4625" w14:textId="163925A3" w:rsidR="003D3D65" w:rsidRPr="003D3D65" w:rsidRDefault="000C136E" w:rsidP="000C136E">
      <w:pPr>
        <w:tabs>
          <w:tab w:val="left" w:pos="7293"/>
        </w:tabs>
        <w:rPr>
          <w:rFonts w:asciiTheme="minorEastAsia" w:eastAsiaTheme="minorEastAsia" w:hAnsiTheme="minorEastAsia"/>
          <w:sz w:val="21"/>
          <w:szCs w:val="21"/>
        </w:rPr>
      </w:pPr>
      <w:r>
        <w:rPr>
          <w:rFonts w:asciiTheme="minorEastAsia" w:eastAsiaTheme="minorEastAsia" w:hAnsiTheme="minorEastAsia"/>
          <w:sz w:val="21"/>
          <w:szCs w:val="21"/>
        </w:rPr>
        <w:tab/>
      </w:r>
    </w:p>
    <w:p w14:paraId="119540C3" w14:textId="6391D2F5" w:rsidR="003D3D65" w:rsidRPr="003D3D65" w:rsidRDefault="009414CF" w:rsidP="009414CF">
      <w:pPr>
        <w:tabs>
          <w:tab w:val="left" w:pos="6409"/>
        </w:tabs>
        <w:rPr>
          <w:rFonts w:asciiTheme="minorEastAsia" w:eastAsiaTheme="minorEastAsia" w:hAnsiTheme="minorEastAsia"/>
          <w:sz w:val="21"/>
          <w:szCs w:val="21"/>
        </w:rPr>
      </w:pPr>
      <w:r>
        <w:rPr>
          <w:rFonts w:asciiTheme="minorEastAsia" w:eastAsiaTheme="minorEastAsia" w:hAnsiTheme="minorEastAsia"/>
          <w:sz w:val="21"/>
          <w:szCs w:val="21"/>
        </w:rPr>
        <w:tab/>
      </w:r>
    </w:p>
    <w:p w14:paraId="72579F3F" w14:textId="3B53454A" w:rsidR="003D3D65" w:rsidRPr="003D3D65" w:rsidRDefault="000C136E" w:rsidP="000C136E">
      <w:pPr>
        <w:tabs>
          <w:tab w:val="left" w:pos="7735"/>
        </w:tabs>
        <w:rPr>
          <w:rFonts w:asciiTheme="minorEastAsia" w:eastAsiaTheme="minorEastAsia" w:hAnsiTheme="minorEastAsia"/>
          <w:sz w:val="21"/>
          <w:szCs w:val="21"/>
        </w:rPr>
      </w:pPr>
      <w:r>
        <w:rPr>
          <w:rFonts w:asciiTheme="minorEastAsia" w:eastAsiaTheme="minorEastAsia" w:hAnsiTheme="minorEastAsia"/>
          <w:sz w:val="21"/>
          <w:szCs w:val="21"/>
        </w:rPr>
        <w:tab/>
      </w:r>
    </w:p>
    <w:p w14:paraId="2DBEF2F9" w14:textId="1E213F5A" w:rsidR="003D3D65" w:rsidRPr="003D3D65" w:rsidRDefault="000C136E" w:rsidP="000C136E">
      <w:pPr>
        <w:tabs>
          <w:tab w:val="left" w:pos="6630"/>
        </w:tabs>
        <w:rPr>
          <w:rFonts w:asciiTheme="minorEastAsia" w:eastAsiaTheme="minorEastAsia" w:hAnsiTheme="minorEastAsia"/>
          <w:sz w:val="21"/>
          <w:szCs w:val="21"/>
        </w:rPr>
      </w:pPr>
      <w:r>
        <w:rPr>
          <w:rFonts w:asciiTheme="minorEastAsia" w:eastAsiaTheme="minorEastAsia" w:hAnsiTheme="minorEastAsia"/>
          <w:sz w:val="21"/>
          <w:szCs w:val="21"/>
        </w:rPr>
        <w:tab/>
      </w:r>
    </w:p>
    <w:p w14:paraId="5FC1BDAD" w14:textId="77CBA297" w:rsidR="003D3D65" w:rsidRPr="003D3D65" w:rsidRDefault="003D3D65" w:rsidP="003D3D65">
      <w:pPr>
        <w:rPr>
          <w:rFonts w:asciiTheme="minorEastAsia" w:eastAsiaTheme="minorEastAsia" w:hAnsiTheme="minorEastAsia"/>
          <w:sz w:val="21"/>
          <w:szCs w:val="21"/>
        </w:rPr>
      </w:pPr>
      <w:r w:rsidRPr="003D3D65">
        <w:rPr>
          <w:rFonts w:asciiTheme="minorEastAsia" w:eastAsiaTheme="minorEastAsia" w:hAnsiTheme="minorEastAsia" w:hint="eastAsia"/>
          <w:sz w:val="21"/>
          <w:szCs w:val="21"/>
        </w:rPr>
        <w:t xml:space="preserve">　◆待遇決定方式について</w:t>
      </w:r>
    </w:p>
    <w:p w14:paraId="77F65A30" w14:textId="0A43BDE4" w:rsidR="003D3D65" w:rsidRPr="003D3D65" w:rsidRDefault="003D3D65" w:rsidP="003D3D65">
      <w:pPr>
        <w:ind w:firstLineChars="200" w:firstLine="422"/>
        <w:rPr>
          <w:rFonts w:asciiTheme="minorEastAsia" w:eastAsiaTheme="minorEastAsia" w:hAnsiTheme="minorEastAsia"/>
          <w:sz w:val="21"/>
          <w:szCs w:val="21"/>
        </w:rPr>
      </w:pPr>
      <w:r w:rsidRPr="003D3D65">
        <w:rPr>
          <w:rFonts w:asciiTheme="minorEastAsia" w:eastAsiaTheme="minorEastAsia" w:hAnsiTheme="minorEastAsia" w:hint="eastAsia"/>
          <w:sz w:val="21"/>
          <w:szCs w:val="21"/>
        </w:rPr>
        <w:t>労使協定締結あり</w:t>
      </w:r>
      <w:r>
        <w:rPr>
          <w:rFonts w:asciiTheme="minorEastAsia" w:eastAsiaTheme="minorEastAsia" w:hAnsiTheme="minorEastAsia" w:hint="eastAsia"/>
          <w:sz w:val="21"/>
          <w:szCs w:val="21"/>
        </w:rPr>
        <w:t xml:space="preserve">　</w:t>
      </w:r>
      <w:r w:rsidRPr="003D3D65">
        <w:rPr>
          <w:rFonts w:asciiTheme="minorEastAsia" w:eastAsiaTheme="minorEastAsia" w:hAnsiTheme="minorEastAsia" w:hint="eastAsia"/>
          <w:sz w:val="21"/>
          <w:szCs w:val="21"/>
        </w:rPr>
        <w:t>対象となる派遣労働者の範囲：プログラマーの業務に従事する従業員</w:t>
      </w:r>
    </w:p>
    <w:p w14:paraId="62E203F0" w14:textId="43E4B1B7" w:rsidR="003D3D65" w:rsidRPr="003D3D65" w:rsidRDefault="003D3D65" w:rsidP="003D3D65">
      <w:pPr>
        <w:widowControl/>
        <w:rPr>
          <w:rFonts w:ascii="ＭＳ 明朝" w:eastAsia="ＭＳ 明朝" w:hAnsi="ＭＳ 明朝" w:cs="ＭＳ Ｐゴシック"/>
          <w:color w:val="000000"/>
          <w:kern w:val="0"/>
        </w:rPr>
      </w:pPr>
      <w:r>
        <w:rPr>
          <w:rFonts w:asciiTheme="minorEastAsia" w:eastAsiaTheme="minorEastAsia" w:hAnsiTheme="minorEastAsia" w:hint="eastAsia"/>
          <w:sz w:val="21"/>
          <w:szCs w:val="21"/>
        </w:rPr>
        <w:t xml:space="preserve">　　</w:t>
      </w:r>
      <w:r w:rsidRPr="003D3D65">
        <w:rPr>
          <w:rFonts w:ascii="ＭＳ 明朝" w:eastAsia="ＭＳ 明朝" w:hAnsi="ＭＳ 明朝" w:cs="ＭＳ Ｐゴシック" w:hint="eastAsia"/>
          <w:color w:val="000000"/>
          <w:kern w:val="0"/>
        </w:rPr>
        <w:t>有効期限の終期：令和</w:t>
      </w:r>
      <w:r w:rsidR="009414CF">
        <w:rPr>
          <w:rFonts w:ascii="ＭＳ 明朝" w:eastAsia="ＭＳ 明朝" w:hAnsi="ＭＳ 明朝" w:cs="ＭＳ Ｐゴシック" w:hint="eastAsia"/>
          <w:color w:val="000000"/>
          <w:kern w:val="0"/>
        </w:rPr>
        <w:t>8</w:t>
      </w:r>
      <w:r w:rsidRPr="003D3D65">
        <w:rPr>
          <w:rFonts w:ascii="ＭＳ 明朝" w:eastAsia="ＭＳ 明朝" w:hAnsi="ＭＳ 明朝" w:cs="ＭＳ Ｐゴシック" w:hint="eastAsia"/>
          <w:color w:val="000000"/>
          <w:kern w:val="0"/>
        </w:rPr>
        <w:t>年12月31日</w:t>
      </w:r>
    </w:p>
    <w:sectPr w:rsidR="003D3D65" w:rsidRPr="003D3D65" w:rsidSect="00224E59">
      <w:pgSz w:w="11906" w:h="16838" w:code="9"/>
      <w:pgMar w:top="1134" w:right="1418" w:bottom="1134" w:left="1418" w:header="851" w:footer="992" w:gutter="0"/>
      <w:cols w:space="425"/>
      <w:docGrid w:type="linesAndChars" w:linePitch="331" w:charSpace="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78CB7" w14:textId="77777777" w:rsidR="00DE73C6" w:rsidRDefault="00DE73C6" w:rsidP="009431EA">
      <w:r>
        <w:separator/>
      </w:r>
    </w:p>
  </w:endnote>
  <w:endnote w:type="continuationSeparator" w:id="0">
    <w:p w14:paraId="1F4C2BF8" w14:textId="77777777" w:rsidR="00DE73C6" w:rsidRDefault="00DE73C6" w:rsidP="00943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D5056" w14:textId="77777777" w:rsidR="00DE73C6" w:rsidRDefault="00DE73C6" w:rsidP="009431EA">
      <w:r>
        <w:separator/>
      </w:r>
    </w:p>
  </w:footnote>
  <w:footnote w:type="continuationSeparator" w:id="0">
    <w:p w14:paraId="65E8AB62" w14:textId="77777777" w:rsidR="00DE73C6" w:rsidRDefault="00DE73C6" w:rsidP="009431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749E9"/>
    <w:multiLevelType w:val="hybridMultilevel"/>
    <w:tmpl w:val="8FCABF36"/>
    <w:lvl w:ilvl="0" w:tplc="5222729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0350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1"/>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1EA"/>
    <w:rsid w:val="00010A1D"/>
    <w:rsid w:val="000121B4"/>
    <w:rsid w:val="00026F98"/>
    <w:rsid w:val="0007458B"/>
    <w:rsid w:val="000C136E"/>
    <w:rsid w:val="00140AC9"/>
    <w:rsid w:val="0015097E"/>
    <w:rsid w:val="00150B3E"/>
    <w:rsid w:val="00154D2A"/>
    <w:rsid w:val="001A6DC0"/>
    <w:rsid w:val="001A7ADA"/>
    <w:rsid w:val="001D2803"/>
    <w:rsid w:val="001E5EDD"/>
    <w:rsid w:val="0020635B"/>
    <w:rsid w:val="002109D2"/>
    <w:rsid w:val="00222E20"/>
    <w:rsid w:val="00224E59"/>
    <w:rsid w:val="00240EED"/>
    <w:rsid w:val="00250C3B"/>
    <w:rsid w:val="00297EB4"/>
    <w:rsid w:val="002B6139"/>
    <w:rsid w:val="002E3D9A"/>
    <w:rsid w:val="002E3FCA"/>
    <w:rsid w:val="002F09F1"/>
    <w:rsid w:val="00377E50"/>
    <w:rsid w:val="003B1BA3"/>
    <w:rsid w:val="003D1CCB"/>
    <w:rsid w:val="003D3D65"/>
    <w:rsid w:val="003F0D64"/>
    <w:rsid w:val="003F44DA"/>
    <w:rsid w:val="00422ADB"/>
    <w:rsid w:val="00437A65"/>
    <w:rsid w:val="00440C8C"/>
    <w:rsid w:val="00464E43"/>
    <w:rsid w:val="00470555"/>
    <w:rsid w:val="004B40E8"/>
    <w:rsid w:val="004D72E1"/>
    <w:rsid w:val="004F0553"/>
    <w:rsid w:val="00551CCA"/>
    <w:rsid w:val="00565EE8"/>
    <w:rsid w:val="0057200E"/>
    <w:rsid w:val="005770A0"/>
    <w:rsid w:val="00613CD0"/>
    <w:rsid w:val="006677D3"/>
    <w:rsid w:val="006B2A08"/>
    <w:rsid w:val="006B74ED"/>
    <w:rsid w:val="00725F86"/>
    <w:rsid w:val="00763C7B"/>
    <w:rsid w:val="007F40F2"/>
    <w:rsid w:val="007F631A"/>
    <w:rsid w:val="008034BE"/>
    <w:rsid w:val="00837878"/>
    <w:rsid w:val="008A4DBB"/>
    <w:rsid w:val="008B717F"/>
    <w:rsid w:val="008C12D7"/>
    <w:rsid w:val="008D13F6"/>
    <w:rsid w:val="008E34EA"/>
    <w:rsid w:val="0090473B"/>
    <w:rsid w:val="009113EA"/>
    <w:rsid w:val="009149C5"/>
    <w:rsid w:val="009414CF"/>
    <w:rsid w:val="009431EA"/>
    <w:rsid w:val="00951528"/>
    <w:rsid w:val="00982D9D"/>
    <w:rsid w:val="00995833"/>
    <w:rsid w:val="00A13525"/>
    <w:rsid w:val="00A153A4"/>
    <w:rsid w:val="00A23DB9"/>
    <w:rsid w:val="00A30279"/>
    <w:rsid w:val="00A31C9F"/>
    <w:rsid w:val="00A334B4"/>
    <w:rsid w:val="00A44361"/>
    <w:rsid w:val="00A46411"/>
    <w:rsid w:val="00A917E8"/>
    <w:rsid w:val="00A94AB1"/>
    <w:rsid w:val="00AE7131"/>
    <w:rsid w:val="00AF39B3"/>
    <w:rsid w:val="00AF504B"/>
    <w:rsid w:val="00B225B7"/>
    <w:rsid w:val="00B71138"/>
    <w:rsid w:val="00BB0CCF"/>
    <w:rsid w:val="00BF79B9"/>
    <w:rsid w:val="00C02AE2"/>
    <w:rsid w:val="00C06DAF"/>
    <w:rsid w:val="00C13741"/>
    <w:rsid w:val="00C43A6C"/>
    <w:rsid w:val="00C625DE"/>
    <w:rsid w:val="00CA3A7C"/>
    <w:rsid w:val="00CA7FED"/>
    <w:rsid w:val="00CC738D"/>
    <w:rsid w:val="00CF5D48"/>
    <w:rsid w:val="00D03313"/>
    <w:rsid w:val="00DE73C6"/>
    <w:rsid w:val="00EA4B31"/>
    <w:rsid w:val="00EC7C91"/>
    <w:rsid w:val="00F21D91"/>
    <w:rsid w:val="00F24750"/>
    <w:rsid w:val="00F25E62"/>
    <w:rsid w:val="00F43408"/>
    <w:rsid w:val="00F84F17"/>
    <w:rsid w:val="00F87421"/>
    <w:rsid w:val="00F96225"/>
    <w:rsid w:val="00FA701A"/>
    <w:rsid w:val="00FD17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CB5381"/>
  <w15:docId w15:val="{251FC171-41F0-49C8-84E7-DE5B7E086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4E59"/>
    <w:pPr>
      <w:widowControl w:val="0"/>
      <w:jc w:val="both"/>
    </w:pPr>
    <w:rPr>
      <w:rFonts w:ascii="ＭＳ Ｐ明朝" w:eastAsia="ＭＳ Ｐ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31EA"/>
    <w:pPr>
      <w:tabs>
        <w:tab w:val="center" w:pos="4252"/>
        <w:tab w:val="right" w:pos="8504"/>
      </w:tabs>
      <w:snapToGrid w:val="0"/>
    </w:pPr>
  </w:style>
  <w:style w:type="character" w:customStyle="1" w:styleId="a4">
    <w:name w:val="ヘッダー (文字)"/>
    <w:basedOn w:val="a0"/>
    <w:link w:val="a3"/>
    <w:uiPriority w:val="99"/>
    <w:rsid w:val="009431EA"/>
    <w:rPr>
      <w:rFonts w:ascii="ＭＳ Ｐ明朝" w:eastAsia="ＭＳ Ｐ明朝"/>
      <w:sz w:val="24"/>
    </w:rPr>
  </w:style>
  <w:style w:type="paragraph" w:styleId="a5">
    <w:name w:val="footer"/>
    <w:basedOn w:val="a"/>
    <w:link w:val="a6"/>
    <w:uiPriority w:val="99"/>
    <w:unhideWhenUsed/>
    <w:rsid w:val="009431EA"/>
    <w:pPr>
      <w:tabs>
        <w:tab w:val="center" w:pos="4252"/>
        <w:tab w:val="right" w:pos="8504"/>
      </w:tabs>
      <w:snapToGrid w:val="0"/>
    </w:pPr>
  </w:style>
  <w:style w:type="character" w:customStyle="1" w:styleId="a6">
    <w:name w:val="フッター (文字)"/>
    <w:basedOn w:val="a0"/>
    <w:link w:val="a5"/>
    <w:uiPriority w:val="99"/>
    <w:rsid w:val="009431EA"/>
    <w:rPr>
      <w:rFonts w:ascii="ＭＳ Ｐ明朝" w:eastAsia="ＭＳ Ｐ明朝"/>
      <w:sz w:val="24"/>
    </w:rPr>
  </w:style>
  <w:style w:type="paragraph" w:styleId="a7">
    <w:name w:val="List Paragraph"/>
    <w:basedOn w:val="a"/>
    <w:uiPriority w:val="34"/>
    <w:qFormat/>
    <w:rsid w:val="003B1BA3"/>
    <w:pPr>
      <w:ind w:leftChars="400" w:left="840"/>
    </w:pPr>
  </w:style>
  <w:style w:type="paragraph" w:styleId="a8">
    <w:name w:val="Balloon Text"/>
    <w:basedOn w:val="a"/>
    <w:link w:val="a9"/>
    <w:uiPriority w:val="99"/>
    <w:semiHidden/>
    <w:unhideWhenUsed/>
    <w:rsid w:val="00422AD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22A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24497">
      <w:bodyDiv w:val="1"/>
      <w:marLeft w:val="0"/>
      <w:marRight w:val="0"/>
      <w:marTop w:val="0"/>
      <w:marBottom w:val="0"/>
      <w:divBdr>
        <w:top w:val="none" w:sz="0" w:space="0" w:color="auto"/>
        <w:left w:val="none" w:sz="0" w:space="0" w:color="auto"/>
        <w:bottom w:val="none" w:sz="0" w:space="0" w:color="auto"/>
        <w:right w:val="none" w:sz="0" w:space="0" w:color="auto"/>
      </w:divBdr>
    </w:div>
    <w:div w:id="382947706">
      <w:bodyDiv w:val="1"/>
      <w:marLeft w:val="0"/>
      <w:marRight w:val="0"/>
      <w:marTop w:val="0"/>
      <w:marBottom w:val="0"/>
      <w:divBdr>
        <w:top w:val="none" w:sz="0" w:space="0" w:color="auto"/>
        <w:left w:val="none" w:sz="0" w:space="0" w:color="auto"/>
        <w:bottom w:val="none" w:sz="0" w:space="0" w:color="auto"/>
        <w:right w:val="none" w:sz="0" w:space="0" w:color="auto"/>
      </w:divBdr>
    </w:div>
    <w:div w:id="1156148964">
      <w:bodyDiv w:val="1"/>
      <w:marLeft w:val="0"/>
      <w:marRight w:val="0"/>
      <w:marTop w:val="0"/>
      <w:marBottom w:val="0"/>
      <w:divBdr>
        <w:top w:val="none" w:sz="0" w:space="0" w:color="auto"/>
        <w:left w:val="none" w:sz="0" w:space="0" w:color="auto"/>
        <w:bottom w:val="none" w:sz="0" w:space="0" w:color="auto"/>
        <w:right w:val="none" w:sz="0" w:space="0" w:color="auto"/>
      </w:divBdr>
    </w:div>
    <w:div w:id="1173257607">
      <w:bodyDiv w:val="1"/>
      <w:marLeft w:val="0"/>
      <w:marRight w:val="0"/>
      <w:marTop w:val="0"/>
      <w:marBottom w:val="0"/>
      <w:divBdr>
        <w:top w:val="none" w:sz="0" w:space="0" w:color="auto"/>
        <w:left w:val="none" w:sz="0" w:space="0" w:color="auto"/>
        <w:bottom w:val="none" w:sz="0" w:space="0" w:color="auto"/>
        <w:right w:val="none" w:sz="0" w:space="0" w:color="auto"/>
      </w:divBdr>
    </w:div>
    <w:div w:id="196399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0.41810335833360474"/>
          <c:y val="0.13697939971525699"/>
          <c:w val="0.58189664166639532"/>
          <c:h val="0.79895865415347067"/>
        </c:manualLayout>
      </c:layout>
      <c:pie3DChart>
        <c:varyColors val="1"/>
        <c:ser>
          <c:idx val="0"/>
          <c:order val="0"/>
          <c:tx>
            <c:strRef>
              <c:f>Sheet1!$B$1</c:f>
              <c:strCache>
                <c:ptCount val="1"/>
                <c:pt idx="0">
                  <c:v>マージン率　ＸＸ％</c:v>
                </c:pt>
              </c:strCache>
            </c:strRef>
          </c:tx>
          <c:explosion val="22"/>
          <c:cat>
            <c:strRef>
              <c:f>Sheet1!$A$2:$A$7</c:f>
              <c:strCache>
                <c:ptCount val="5"/>
                <c:pt idx="0">
                  <c:v>管理費(運用経費）</c:v>
                </c:pt>
                <c:pt idx="1">
                  <c:v>法定福利費(労働・社会保険等）</c:v>
                </c:pt>
                <c:pt idx="2">
                  <c:v>交通費</c:v>
                </c:pt>
                <c:pt idx="3">
                  <c:v>退職金積立</c:v>
                </c:pt>
                <c:pt idx="4">
                  <c:v>営業利益</c:v>
                </c:pt>
              </c:strCache>
            </c:strRef>
          </c:cat>
          <c:val>
            <c:numRef>
              <c:f>Sheet1!$B$2:$B$7</c:f>
              <c:numCache>
                <c:formatCode>General</c:formatCode>
                <c:ptCount val="6"/>
                <c:pt idx="0" formatCode="0.0_);[Red]\(0.0\)">
                  <c:v>66.760000000000005</c:v>
                </c:pt>
                <c:pt idx="1">
                  <c:v>23.53</c:v>
                </c:pt>
                <c:pt idx="2">
                  <c:v>5.07</c:v>
                </c:pt>
                <c:pt idx="3">
                  <c:v>3.48</c:v>
                </c:pt>
                <c:pt idx="4">
                  <c:v>1.1599999999999999</c:v>
                </c:pt>
              </c:numCache>
            </c:numRef>
          </c:val>
          <c:extLst>
            <c:ext xmlns:c16="http://schemas.microsoft.com/office/drawing/2014/chart" uri="{C3380CC4-5D6E-409C-BE32-E72D297353CC}">
              <c16:uniqueId val="{00000000-6135-41BD-B16C-150A9D3F8D5E}"/>
            </c:ext>
          </c:extLst>
        </c:ser>
        <c:dLbls>
          <c:showLegendKey val="0"/>
          <c:showVal val="0"/>
          <c:showCatName val="0"/>
          <c:showSerName val="0"/>
          <c:showPercent val="0"/>
          <c:showBubbleSize val="0"/>
          <c:showLeaderLines val="1"/>
        </c:dLbls>
      </c:pie3DChart>
    </c:plotArea>
    <c:legend>
      <c:legendPos val="r"/>
      <c:legendEntry>
        <c:idx val="5"/>
        <c:delete val="1"/>
      </c:legendEntry>
      <c:layout>
        <c:manualLayout>
          <c:xMode val="edge"/>
          <c:yMode val="edge"/>
          <c:x val="2.5012820618673978E-2"/>
          <c:y val="0.17001888601563181"/>
          <c:w val="0.39683950910047194"/>
          <c:h val="0.50309430963082091"/>
        </c:manualLayout>
      </c:layout>
      <c:overlay val="0"/>
    </c:legend>
    <c:plotVisOnly val="1"/>
    <c:dispBlanksAs val="gap"/>
    <c:showDLblsOverMax val="0"/>
  </c:chart>
  <c:spPr>
    <a:noFill/>
    <a:ln>
      <a:noFill/>
    </a:ln>
  </c:spPr>
  <c:externalData r:id="rId1">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57AC2-9859-4533-8244-BD216A91C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Pages>
  <Words>389</Words>
  <Characters>425</Characters>
  <Application>Microsoft Office Word</Application>
  <DocSecurity>0</DocSecurity>
  <Lines>53</Lines>
  <Paragraphs>73</Paragraphs>
  <ScaleCrop>false</ScaleCrop>
  <HeadingPairs>
    <vt:vector size="2" baseType="variant">
      <vt:variant>
        <vt:lpstr>タイトル</vt:lpstr>
      </vt:variant>
      <vt:variant>
        <vt:i4>1</vt:i4>
      </vt:variant>
    </vt:vector>
  </HeadingPairs>
  <TitlesOfParts>
    <vt:vector size="1" baseType="lpstr">
      <vt:lpstr/>
    </vt:vector>
  </TitlesOfParts>
  <Company>厚生労働省職業安定局</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jyukyuu5!</dc:creator>
  <cp:lastModifiedBy>楠 恒洋</cp:lastModifiedBy>
  <cp:revision>7</cp:revision>
  <cp:lastPrinted>2021-03-22T04:40:00Z</cp:lastPrinted>
  <dcterms:created xsi:type="dcterms:W3CDTF">2025-02-28T02:44:00Z</dcterms:created>
  <dcterms:modified xsi:type="dcterms:W3CDTF">2026-02-26T07:01:00Z</dcterms:modified>
</cp:coreProperties>
</file>